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47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95"/>
        <w:gridCol w:w="4252"/>
      </w:tblGrid>
      <w:tr>
        <w:tblPrEx/>
        <w:trPr>
          <w:trHeight w:val="326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5" w:type="dxa"/>
            <w:vAlign w:val="top"/>
            <w:textDirection w:val="lrTb"/>
            <w:noWrap w:val="false"/>
          </w:tcPr>
          <w:p>
            <w:pPr>
              <w:pStyle w:val="677"/>
              <w:ind w:left="-142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      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постановлению администрации 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образования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Ленинградск</w:t>
            </w:r>
            <w:r>
              <w:rPr>
                <w:color w:val="000000"/>
                <w:sz w:val="28"/>
                <w:szCs w:val="28"/>
              </w:rPr>
              <w:t xml:space="preserve">ий</w:t>
            </w:r>
            <w:r>
              <w:rPr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color w:val="000000"/>
                <w:sz w:val="28"/>
                <w:szCs w:val="28"/>
              </w:rPr>
              <w:t xml:space="preserve">ый округ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Краснодарского края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16.03.2026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г. </w:t>
            </w:r>
            <w:r>
              <w:rPr>
                <w:color w:val="000000"/>
                <w:sz w:val="28"/>
                <w:szCs w:val="28"/>
              </w:rPr>
              <w:t xml:space="preserve">№</w:t>
            </w:r>
            <w:r>
              <w:rPr>
                <w:color w:val="000000"/>
                <w:sz w:val="28"/>
                <w:szCs w:val="28"/>
              </w:rPr>
              <w:t xml:space="preserve"> 291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«Приложение           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УТВЕРЖДЕН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постановлением администрации 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Ленинградский район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 w:righ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06.11.2020 г. № 998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679"/>
        <w:jc w:val="left"/>
        <w:rPr>
          <w:color w:val="000000"/>
          <w:szCs w:val="28"/>
        </w:rPr>
      </w:pP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677"/>
      </w:pPr>
      <w:r/>
      <w:r/>
    </w:p>
    <w:p>
      <w:pPr>
        <w:pStyle w:val="67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Паспорт муниципальной </w:t>
      </w:r>
      <w:r>
        <w:rPr>
          <w:b/>
          <w:color w:val="000000"/>
          <w:szCs w:val="28"/>
        </w:rPr>
        <w:t xml:space="preserve">программы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</w:r>
    </w:p>
    <w:p>
      <w:pPr>
        <w:pStyle w:val="67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«Развитие физической культуры и спорта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в 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pStyle w:val="67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Ленинградск</w:t>
      </w:r>
      <w:r>
        <w:rPr>
          <w:b/>
          <w:color w:val="000000"/>
          <w:szCs w:val="28"/>
        </w:rPr>
        <w:t xml:space="preserve">ом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муниципальн</w:t>
      </w:r>
      <w:r>
        <w:rPr>
          <w:b/>
          <w:color w:val="000000"/>
          <w:szCs w:val="28"/>
        </w:rPr>
        <w:t xml:space="preserve">ом</w:t>
      </w:r>
      <w:r>
        <w:rPr>
          <w:b/>
          <w:color w:val="000000"/>
          <w:szCs w:val="28"/>
        </w:rPr>
        <w:t xml:space="preserve"> округ</w:t>
      </w:r>
      <w:r>
        <w:rPr>
          <w:b/>
          <w:color w:val="000000"/>
          <w:szCs w:val="28"/>
        </w:rPr>
        <w:t xml:space="preserve">е</w:t>
      </w:r>
      <w:r>
        <w:rPr>
          <w:b/>
          <w:color w:val="000000"/>
          <w:szCs w:val="28"/>
        </w:rPr>
        <w:t xml:space="preserve">»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pStyle w:val="67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(далее – </w:t>
      </w:r>
      <w:r>
        <w:rPr>
          <w:b/>
          <w:color w:val="000000"/>
          <w:sz w:val="28"/>
          <w:szCs w:val="28"/>
        </w:rPr>
        <w:t xml:space="preserve">муниципальная п</w:t>
      </w:r>
      <w:r>
        <w:rPr>
          <w:b/>
          <w:color w:val="000000"/>
          <w:sz w:val="28"/>
          <w:szCs w:val="28"/>
        </w:rPr>
        <w:t xml:space="preserve">рограмма)</w:t>
      </w:r>
      <w:r>
        <w:rPr>
          <w:b/>
          <w:color w:val="000000"/>
          <w:sz w:val="28"/>
          <w:szCs w:val="28"/>
        </w:rPr>
      </w:r>
    </w:p>
    <w:p>
      <w:pPr>
        <w:pStyle w:val="6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076"/>
        <w:gridCol w:w="5813"/>
      </w:tblGrid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Координатор муниципальной</w:t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программы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82"/>
              <w:ind w:left="-108" w:right="-82" w:firstLine="0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</w:t>
            </w:r>
            <w:r>
              <w:rPr>
                <w:szCs w:val="28"/>
              </w:rPr>
              <w:t xml:space="preserve">тдел физической культуры и спорта админ</w:t>
            </w:r>
            <w:r>
              <w:rPr>
                <w:szCs w:val="28"/>
              </w:rPr>
              <w:t xml:space="preserve">и</w:t>
            </w:r>
            <w:r>
              <w:rPr>
                <w:szCs w:val="28"/>
              </w:rPr>
              <w:t xml:space="preserve">страции Лени</w:t>
            </w:r>
            <w:r>
              <w:rPr>
                <w:szCs w:val="28"/>
              </w:rPr>
              <w:t xml:space="preserve">н</w:t>
            </w:r>
            <w:r>
              <w:rPr>
                <w:szCs w:val="28"/>
              </w:rPr>
              <w:t xml:space="preserve">градск</w:t>
            </w:r>
            <w:r>
              <w:rPr>
                <w:szCs w:val="28"/>
              </w:rPr>
              <w:t xml:space="preserve">ого</w:t>
            </w:r>
            <w:r>
              <w:rPr>
                <w:szCs w:val="28"/>
              </w:rPr>
              <w:t xml:space="preserve"> муниципальн</w:t>
            </w:r>
            <w:r>
              <w:rPr>
                <w:szCs w:val="28"/>
              </w:rPr>
              <w:t xml:space="preserve">ого</w:t>
            </w:r>
            <w:r>
              <w:rPr>
                <w:szCs w:val="28"/>
              </w:rPr>
              <w:t xml:space="preserve"> округ</w:t>
            </w:r>
            <w:r>
              <w:rPr>
                <w:szCs w:val="28"/>
              </w:rPr>
              <w:t xml:space="preserve">а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Участники м</w:t>
            </w:r>
            <w:r>
              <w:rPr>
                <w:b/>
                <w:color w:val="000000"/>
                <w:sz w:val="28"/>
                <w:szCs w:val="28"/>
              </w:rPr>
              <w:t xml:space="preserve">у</w:t>
            </w:r>
            <w:r>
              <w:rPr>
                <w:b/>
                <w:color w:val="000000"/>
                <w:sz w:val="28"/>
                <w:szCs w:val="28"/>
              </w:rPr>
              <w:t xml:space="preserve">ниципальной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программы</w:t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82"/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Отдел физической культуры и спорта админ</w:t>
            </w:r>
            <w:r>
              <w:rPr>
                <w:szCs w:val="28"/>
              </w:rPr>
              <w:t xml:space="preserve">и</w:t>
            </w:r>
            <w:r>
              <w:rPr>
                <w:szCs w:val="28"/>
              </w:rPr>
              <w:t xml:space="preserve">страции Лени</w:t>
            </w:r>
            <w:r>
              <w:rPr>
                <w:szCs w:val="28"/>
              </w:rPr>
              <w:t xml:space="preserve">н</w:t>
            </w:r>
            <w:r>
              <w:rPr>
                <w:szCs w:val="28"/>
              </w:rPr>
              <w:t xml:space="preserve">градского муниципального округа</w:t>
            </w:r>
            <w:r>
              <w:rPr>
                <w:szCs w:val="28"/>
              </w:rPr>
              <w:t xml:space="preserve">;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правление образования администрация 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админ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страции Лени</w:t>
            </w:r>
            <w:r>
              <w:rPr>
                <w:sz w:val="28"/>
                <w:szCs w:val="28"/>
              </w:rPr>
              <w:t xml:space="preserve">н</w:t>
            </w:r>
            <w:r>
              <w:rPr>
                <w:sz w:val="28"/>
                <w:szCs w:val="28"/>
              </w:rPr>
              <w:t xml:space="preserve">градского муниципального округа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униципальное казенное учреждение «Центр физкультурно-массовой и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тивной работы с населением муниципального образования Ле</w:t>
            </w:r>
            <w:r>
              <w:rPr>
                <w:sz w:val="28"/>
                <w:szCs w:val="28"/>
              </w:rPr>
              <w:t xml:space="preserve">нинградский </w:t>
            </w:r>
            <w:r>
              <w:rPr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(далее – МКУ «Ц</w:t>
            </w:r>
            <w:r>
              <w:rPr>
                <w:sz w:val="28"/>
                <w:szCs w:val="28"/>
              </w:rPr>
              <w:t xml:space="preserve">ентр </w:t>
            </w:r>
            <w:r>
              <w:rPr>
                <w:sz w:val="28"/>
                <w:szCs w:val="28"/>
              </w:rPr>
              <w:t xml:space="preserve">ФМСР»);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униципальн</w:t>
            </w:r>
            <w:r>
              <w:rPr>
                <w:sz w:val="28"/>
                <w:szCs w:val="28"/>
              </w:rPr>
              <w:t xml:space="preserve">ое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автономное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учреждение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тивная школа «Лидер» муниципального обр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зования </w:t>
            </w:r>
            <w:r>
              <w:rPr>
                <w:sz w:val="28"/>
                <w:szCs w:val="28"/>
              </w:rPr>
              <w:t xml:space="preserve">Ленинградский </w:t>
            </w:r>
            <w:r>
              <w:rPr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(далее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«Лидер»);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Муниципальное бюджетное учреждение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тивная</w:t>
            </w:r>
            <w:r>
              <w:rPr>
                <w:sz w:val="28"/>
                <w:szCs w:val="28"/>
              </w:rPr>
              <w:t xml:space="preserve">           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«Юность» </w:t>
            </w:r>
            <w:r>
              <w:rPr>
                <w:sz w:val="28"/>
                <w:szCs w:val="28"/>
              </w:rPr>
              <w:t xml:space="preserve">ст. Кр</w:t>
            </w:r>
            <w:r>
              <w:rPr>
                <w:sz w:val="28"/>
                <w:szCs w:val="28"/>
              </w:rPr>
              <w:t xml:space="preserve">ы</w:t>
            </w:r>
            <w:r>
              <w:rPr>
                <w:sz w:val="28"/>
                <w:szCs w:val="28"/>
              </w:rPr>
              <w:t xml:space="preserve">ловская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 xml:space="preserve">Ленинградский </w:t>
            </w:r>
            <w:r>
              <w:rPr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(далее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МБУ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«Юность»);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униципальное автономное учреждение </w:t>
            </w:r>
            <w:r>
              <w:rPr>
                <w:sz w:val="28"/>
                <w:szCs w:val="28"/>
              </w:rPr>
              <w:t xml:space="preserve">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</w:t>
            </w:r>
            <w:r>
              <w:rPr>
                <w:sz w:val="28"/>
                <w:szCs w:val="28"/>
              </w:rPr>
              <w:t xml:space="preserve">ая школа </w:t>
            </w:r>
            <w:r>
              <w:rPr>
                <w:sz w:val="28"/>
                <w:szCs w:val="28"/>
              </w:rPr>
              <w:t xml:space="preserve">«Акватика» муниципального образования </w:t>
            </w:r>
            <w:r>
              <w:rPr>
                <w:sz w:val="28"/>
                <w:szCs w:val="28"/>
              </w:rPr>
              <w:t xml:space="preserve">Ленинградский </w:t>
            </w:r>
            <w:r>
              <w:rPr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(далее – МАУ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«Акватика»;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>
              <w:rPr>
                <w:sz w:val="28"/>
                <w:szCs w:val="28"/>
              </w:rPr>
              <w:t xml:space="preserve">учреждение</w:t>
            </w:r>
            <w:r>
              <w:rPr>
                <w:sz w:val="28"/>
                <w:szCs w:val="28"/>
              </w:rPr>
              <w:t xml:space="preserve"> дополнительного образования</w:t>
            </w:r>
            <w:r>
              <w:rPr>
                <w:sz w:val="28"/>
                <w:szCs w:val="28"/>
              </w:rPr>
              <w:t xml:space="preserve">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тивная школа «</w:t>
            </w:r>
            <w:r>
              <w:rPr>
                <w:sz w:val="28"/>
                <w:szCs w:val="28"/>
              </w:rPr>
              <w:t xml:space="preserve">Виктория</w:t>
            </w:r>
            <w:r>
              <w:rPr>
                <w:sz w:val="28"/>
                <w:szCs w:val="28"/>
              </w:rPr>
              <w:t xml:space="preserve">» муниципального обр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зования </w:t>
            </w:r>
            <w:r>
              <w:rPr>
                <w:sz w:val="28"/>
                <w:szCs w:val="28"/>
              </w:rPr>
              <w:t xml:space="preserve">Ленинградский </w:t>
            </w:r>
            <w:r>
              <w:rPr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sz w:val="28"/>
                <w:szCs w:val="28"/>
              </w:rPr>
              <w:t xml:space="preserve"> (далее – М</w:t>
            </w:r>
            <w:r>
              <w:rPr>
                <w:sz w:val="28"/>
                <w:szCs w:val="28"/>
              </w:rPr>
              <w:t xml:space="preserve">Б</w:t>
            </w:r>
            <w:r>
              <w:rPr>
                <w:sz w:val="28"/>
                <w:szCs w:val="28"/>
              </w:rPr>
              <w:t xml:space="preserve">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</w:t>
            </w:r>
            <w:r>
              <w:rPr>
                <w:sz w:val="28"/>
                <w:szCs w:val="28"/>
              </w:rPr>
              <w:t xml:space="preserve">Виктория»).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Цели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муниципальной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программы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 условий для укрепления здор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вья населения путем развития инфраструктуры спорта, популяризации массового и професс</w:t>
            </w:r>
            <w:r>
              <w:rPr>
                <w:color w:val="000000"/>
                <w:sz w:val="28"/>
                <w:szCs w:val="28"/>
              </w:rPr>
              <w:t xml:space="preserve">и</w:t>
            </w:r>
            <w:r>
              <w:rPr>
                <w:color w:val="000000"/>
                <w:sz w:val="28"/>
                <w:szCs w:val="28"/>
              </w:rPr>
              <w:t xml:space="preserve">онального спорта и пр</w:t>
            </w:r>
            <w:r>
              <w:rPr>
                <w:color w:val="000000"/>
                <w:sz w:val="28"/>
                <w:szCs w:val="28"/>
              </w:rPr>
              <w:t xml:space="preserve">и</w:t>
            </w:r>
            <w:r>
              <w:rPr>
                <w:color w:val="000000"/>
                <w:sz w:val="28"/>
                <w:szCs w:val="28"/>
              </w:rPr>
              <w:t xml:space="preserve">общения к регулярным занятиям физической культурой и спортом различных к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тегорий населения, в том числе детей и мол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дежи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Задачи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муниципальной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программы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Повышение интереса населения </w:t>
            </w:r>
            <w:r>
              <w:rPr>
                <w:color w:val="000000"/>
                <w:sz w:val="28"/>
                <w:szCs w:val="28"/>
              </w:rPr>
              <w:t xml:space="preserve">адми</w:t>
            </w:r>
            <w:r>
              <w:rPr>
                <w:color w:val="000000"/>
                <w:sz w:val="28"/>
                <w:szCs w:val="28"/>
              </w:rPr>
              <w:t xml:space="preserve">нистрации Ленинградского муници</w:t>
            </w:r>
            <w:r>
              <w:rPr>
                <w:color w:val="000000"/>
                <w:sz w:val="28"/>
                <w:szCs w:val="28"/>
              </w:rPr>
              <w:t xml:space="preserve">пального округа </w:t>
            </w:r>
            <w:r>
              <w:rPr>
                <w:color w:val="000000"/>
                <w:sz w:val="28"/>
                <w:szCs w:val="28"/>
              </w:rPr>
              <w:t xml:space="preserve">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з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нятиям физической культурой и спортом;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инфраструктуры для занятий масс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вым спортом в образовательных о</w:t>
            </w:r>
            <w:r>
              <w:rPr>
                <w:color w:val="000000"/>
                <w:sz w:val="28"/>
                <w:szCs w:val="28"/>
              </w:rPr>
              <w:t xml:space="preserve">р</w:t>
            </w:r>
            <w:r>
              <w:rPr>
                <w:color w:val="000000"/>
                <w:sz w:val="28"/>
                <w:szCs w:val="28"/>
              </w:rPr>
              <w:t xml:space="preserve">ганизациях и по м</w:t>
            </w:r>
            <w:r>
              <w:rPr>
                <w:color w:val="000000"/>
                <w:sz w:val="28"/>
                <w:szCs w:val="28"/>
              </w:rPr>
              <w:t xml:space="preserve">е</w:t>
            </w:r>
            <w:r>
              <w:rPr>
                <w:color w:val="000000"/>
                <w:sz w:val="28"/>
                <w:szCs w:val="28"/>
              </w:rPr>
              <w:t xml:space="preserve">сту жительства;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</w:t>
            </w:r>
            <w:r>
              <w:rPr>
                <w:color w:val="000000"/>
                <w:szCs w:val="28"/>
              </w:rPr>
              <w:t xml:space="preserve">ыполнение социальных обязательств п</w:t>
            </w:r>
            <w:r>
              <w:rPr>
                <w:color w:val="000000"/>
                <w:szCs w:val="28"/>
              </w:rPr>
              <w:t xml:space="preserve">е</w:t>
            </w:r>
            <w:r>
              <w:rPr>
                <w:color w:val="000000"/>
                <w:szCs w:val="28"/>
              </w:rPr>
              <w:t xml:space="preserve">ред отдельными категориями работников госуда</w:t>
            </w:r>
            <w:r>
              <w:rPr>
                <w:color w:val="000000"/>
                <w:szCs w:val="28"/>
              </w:rPr>
              <w:t xml:space="preserve">р</w:t>
            </w:r>
            <w:r>
              <w:rPr>
                <w:color w:val="000000"/>
                <w:szCs w:val="28"/>
              </w:rPr>
              <w:t xml:space="preserve">ственных и муниципальных физкул</w:t>
            </w:r>
            <w:r>
              <w:rPr>
                <w:color w:val="000000"/>
                <w:szCs w:val="28"/>
              </w:rPr>
              <w:t xml:space="preserve">ь</w:t>
            </w:r>
            <w:r>
              <w:rPr>
                <w:color w:val="000000"/>
                <w:szCs w:val="28"/>
              </w:rPr>
              <w:t xml:space="preserve">тур</w:t>
            </w:r>
            <w:r>
              <w:rPr>
                <w:color w:val="000000"/>
                <w:szCs w:val="28"/>
              </w:rPr>
              <w:t xml:space="preserve">но-спортивных организаций</w:t>
            </w:r>
            <w:r>
              <w:rPr>
                <w:color w:val="000000"/>
                <w:szCs w:val="28"/>
              </w:rPr>
              <w:t xml:space="preserve">;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</w:t>
            </w:r>
            <w:r>
              <w:rPr>
                <w:color w:val="000000"/>
                <w:szCs w:val="28"/>
              </w:rPr>
              <w:t xml:space="preserve">овышение качества оказания </w:t>
            </w:r>
            <w:r>
              <w:rPr>
                <w:color w:val="000000"/>
                <w:szCs w:val="28"/>
              </w:rPr>
              <w:t xml:space="preserve">муниципальных</w:t>
            </w:r>
            <w:r>
              <w:rPr>
                <w:color w:val="000000"/>
                <w:szCs w:val="28"/>
              </w:rPr>
              <w:t xml:space="preserve"> услуг (выполнения работ) и и</w:t>
            </w:r>
            <w:r>
              <w:rPr>
                <w:color w:val="000000"/>
                <w:szCs w:val="28"/>
              </w:rPr>
              <w:t xml:space="preserve">с</w:t>
            </w:r>
            <w:r>
              <w:rPr>
                <w:color w:val="000000"/>
                <w:szCs w:val="28"/>
              </w:rPr>
              <w:t xml:space="preserve">полнения государственных функций в сфере физ</w:t>
            </w:r>
            <w:r>
              <w:rPr>
                <w:color w:val="000000"/>
                <w:szCs w:val="28"/>
              </w:rPr>
              <w:t xml:space="preserve">и</w:t>
            </w:r>
            <w:r>
              <w:rPr>
                <w:color w:val="000000"/>
                <w:szCs w:val="28"/>
              </w:rPr>
              <w:t xml:space="preserve">ческой культуры и спорта</w:t>
            </w:r>
            <w:r>
              <w:rPr>
                <w:color w:val="000000"/>
                <w:szCs w:val="28"/>
              </w:rPr>
              <w:t xml:space="preserve">.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</w:t>
            </w:r>
            <w:r>
              <w:rPr>
                <w:color w:val="000000"/>
                <w:szCs w:val="28"/>
              </w:rPr>
              <w:t xml:space="preserve">овышение эффективности функциониров</w:t>
            </w:r>
            <w:r>
              <w:rPr>
                <w:color w:val="000000"/>
                <w:szCs w:val="28"/>
              </w:rPr>
              <w:t xml:space="preserve">а</w:t>
            </w:r>
            <w:r>
              <w:rPr>
                <w:color w:val="000000"/>
                <w:szCs w:val="28"/>
              </w:rPr>
              <w:t xml:space="preserve">ния организаций сферы физической культуры и спорта (строительство, кап</w:t>
            </w:r>
            <w:r>
              <w:rPr>
                <w:color w:val="000000"/>
                <w:szCs w:val="28"/>
              </w:rPr>
              <w:t xml:space="preserve">и</w:t>
            </w:r>
            <w:r>
              <w:rPr>
                <w:color w:val="000000"/>
                <w:szCs w:val="28"/>
              </w:rPr>
              <w:t xml:space="preserve">тальный ремонт, модернизация объектов муниципальных спо</w:t>
            </w:r>
            <w:r>
              <w:rPr>
                <w:color w:val="000000"/>
                <w:szCs w:val="28"/>
              </w:rPr>
              <w:t xml:space="preserve">р</w:t>
            </w:r>
            <w:r>
              <w:rPr>
                <w:color w:val="000000"/>
                <w:szCs w:val="28"/>
              </w:rPr>
              <w:t xml:space="preserve">тивных учреждений и приобретение спорти</w:t>
            </w:r>
            <w:r>
              <w:rPr>
                <w:color w:val="000000"/>
                <w:szCs w:val="28"/>
              </w:rPr>
              <w:t xml:space="preserve">в</w:t>
            </w:r>
            <w:r>
              <w:rPr>
                <w:color w:val="000000"/>
                <w:szCs w:val="28"/>
              </w:rPr>
              <w:t xml:space="preserve">ных сооружений в муниципальную собстве</w:t>
            </w:r>
            <w:r>
              <w:rPr>
                <w:color w:val="000000"/>
                <w:szCs w:val="28"/>
              </w:rPr>
              <w:t xml:space="preserve">н</w:t>
            </w:r>
            <w:r>
              <w:rPr>
                <w:color w:val="000000"/>
                <w:szCs w:val="28"/>
              </w:rPr>
              <w:t xml:space="preserve">ность)</w:t>
            </w:r>
            <w:r>
              <w:rPr>
                <w:color w:val="000000"/>
                <w:szCs w:val="28"/>
              </w:rPr>
              <w:t xml:space="preserve">.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Перечень целевых показат</w:t>
            </w:r>
            <w:r>
              <w:rPr>
                <w:b/>
                <w:color w:val="000000"/>
                <w:sz w:val="28"/>
                <w:szCs w:val="28"/>
              </w:rPr>
              <w:t xml:space="preserve">е</w:t>
            </w:r>
            <w:r>
              <w:rPr>
                <w:b/>
                <w:color w:val="000000"/>
                <w:sz w:val="28"/>
                <w:szCs w:val="28"/>
              </w:rPr>
              <w:t xml:space="preserve">лей муниципальной пр</w:t>
            </w:r>
            <w:r>
              <w:rPr>
                <w:b/>
                <w:color w:val="000000"/>
                <w:sz w:val="28"/>
                <w:szCs w:val="28"/>
              </w:rPr>
              <w:t xml:space="preserve">о</w:t>
            </w:r>
            <w:r>
              <w:rPr>
                <w:b/>
                <w:color w:val="000000"/>
                <w:sz w:val="28"/>
                <w:szCs w:val="28"/>
              </w:rPr>
              <w:t xml:space="preserve">граммы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дельный вес населения, систематически 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занимающегося физической культурой и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то</w:t>
            </w:r>
            <w:r>
              <w:rPr>
                <w:sz w:val="28"/>
                <w:szCs w:val="28"/>
              </w:rPr>
              <w:t xml:space="preserve">м в общей численности насел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ния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Среднегодовая численность лиц</w:t>
            </w:r>
            <w:r>
              <w:rPr>
                <w:sz w:val="28"/>
                <w:szCs w:val="28"/>
              </w:rPr>
              <w:t xml:space="preserve">, систематич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ски занимающихся физической кул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турой и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том;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дельный вес детей и подростков</w:t>
            </w:r>
            <w:r>
              <w:rPr>
                <w:sz w:val="28"/>
                <w:szCs w:val="28"/>
              </w:rPr>
              <w:t xml:space="preserve">, обучающихся в образовательных учреждениях и </w:t>
            </w:r>
            <w:r>
              <w:rPr>
                <w:sz w:val="28"/>
                <w:szCs w:val="28"/>
              </w:rPr>
              <w:t xml:space="preserve">занимающихся в спортивных школах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</w:t>
            </w:r>
            <w:r>
              <w:rPr>
                <w:sz w:val="28"/>
                <w:szCs w:val="28"/>
              </w:rPr>
              <w:t xml:space="preserve">исленность лиц, систематически занима</w:t>
            </w:r>
            <w:r>
              <w:rPr>
                <w:sz w:val="28"/>
                <w:szCs w:val="28"/>
              </w:rPr>
              <w:t xml:space="preserve">ю</w:t>
            </w:r>
            <w:r>
              <w:rPr>
                <w:sz w:val="28"/>
                <w:szCs w:val="28"/>
              </w:rPr>
              <w:t xml:space="preserve">щихся адаптивной физической культу</w:t>
            </w:r>
            <w:r>
              <w:rPr>
                <w:sz w:val="28"/>
                <w:szCs w:val="28"/>
              </w:rPr>
              <w:t xml:space="preserve">рой и спортом;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Этапы и сроки реализации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мун</w:t>
            </w:r>
            <w:r>
              <w:rPr>
                <w:b/>
                <w:sz w:val="28"/>
                <w:szCs w:val="28"/>
              </w:rPr>
              <w:t xml:space="preserve">и</w:t>
            </w:r>
            <w:r>
              <w:rPr>
                <w:b/>
                <w:sz w:val="28"/>
                <w:szCs w:val="28"/>
              </w:rPr>
              <w:t xml:space="preserve">ципальной программы</w:t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7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5</w:t>
            </w:r>
            <w:r>
              <w:rPr>
                <w:color w:val="000000"/>
                <w:sz w:val="28"/>
                <w:szCs w:val="28"/>
              </w:rPr>
              <w:t xml:space="preserve">-202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годы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Этапы не предусмотрены.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76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Объем</w:t>
            </w:r>
            <w:r>
              <w:rPr>
                <w:b/>
                <w:sz w:val="28"/>
                <w:szCs w:val="28"/>
              </w:rPr>
              <w:t xml:space="preserve">ы</w:t>
            </w:r>
            <w:r>
              <w:rPr>
                <w:b/>
                <w:sz w:val="28"/>
                <w:szCs w:val="28"/>
              </w:rPr>
              <w:t xml:space="preserve"> бюджетных асси</w:t>
            </w:r>
            <w:r>
              <w:rPr>
                <w:b/>
                <w:sz w:val="28"/>
                <w:szCs w:val="28"/>
              </w:rPr>
              <w:t xml:space="preserve">г</w:t>
            </w:r>
            <w:r>
              <w:rPr>
                <w:b/>
                <w:sz w:val="28"/>
                <w:szCs w:val="28"/>
              </w:rPr>
              <w:t xml:space="preserve">нований муниципальной программы</w:t>
            </w:r>
            <w:r>
              <w:rPr>
                <w:b/>
                <w:sz w:val="28"/>
                <w:szCs w:val="28"/>
              </w:rPr>
              <w:t xml:space="preserve">, всего, в т.ч. по годам и источникам фина</w:t>
            </w: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сирования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top"/>
            <w:textDirection w:val="lrTb"/>
            <w:noWrap w:val="false"/>
          </w:tcPr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из бюджетов всех уровней составляет </w:t>
            </w:r>
            <w:r>
              <w:rPr>
                <w:bCs/>
                <w:sz w:val="28"/>
                <w:szCs w:val="28"/>
              </w:rPr>
              <w:t xml:space="preserve">797739,5</w:t>
            </w:r>
            <w:r>
              <w:rPr>
                <w:b/>
                <w:bCs/>
              </w:rPr>
              <w:t xml:space="preserve"> </w:t>
            </w:r>
            <w:r>
              <w:rPr>
                <w:sz w:val="28"/>
                <w:szCs w:val="28"/>
              </w:rPr>
              <w:t xml:space="preserve">тыс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рублей</w:t>
            </w:r>
            <w:r>
              <w:rPr>
                <w:sz w:val="28"/>
                <w:szCs w:val="28"/>
              </w:rPr>
              <w:t xml:space="preserve">, в том числе по годам: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 xml:space="preserve">298142,7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рублей.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 xml:space="preserve">227076,0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  <w:t xml:space="preserve"> тыс. рублей;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-136181,4 </w:t>
            </w:r>
            <w:r>
              <w:rPr>
                <w:sz w:val="28"/>
                <w:szCs w:val="28"/>
              </w:rPr>
              <w:t xml:space="preserve">тыс. рублей;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77"/>
        <w:ind w:left="426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Характеристика текущего состояния и прогноз развития сферы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77"/>
        <w:ind w:left="435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ализации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муниципальной программы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77"/>
        <w:ind w:firstLine="851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Основополагающей задачей роста благосостояния населения </w:t>
      </w:r>
      <w:r>
        <w:rPr>
          <w:sz w:val="28"/>
          <w:szCs w:val="28"/>
        </w:rPr>
        <w:t xml:space="preserve">Ленинградского муниципального округа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ляется сохранение и улучшение физического здоровья граждан. </w:t>
      </w:r>
      <w:r>
        <w:rPr>
          <w:sz w:val="28"/>
          <w:szCs w:val="28"/>
        </w:rPr>
      </w:r>
    </w:p>
    <w:p>
      <w:pPr>
        <w:pStyle w:val="677"/>
        <w:ind w:left="22" w:firstLine="872"/>
        <w:jc w:val="both"/>
        <w:spacing w:before="11" w:line="324" w:lineRule="exact"/>
        <w:shd w:val="clear" w:color="auto" w:fill="ffffff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Численность населения, регулярно занимающегося физической культ</w:t>
      </w:r>
      <w:r>
        <w:rPr>
          <w:spacing w:val="-1"/>
          <w:sz w:val="28"/>
          <w:szCs w:val="28"/>
        </w:rPr>
        <w:t xml:space="preserve">у</w:t>
      </w:r>
      <w:r>
        <w:rPr>
          <w:spacing w:val="-1"/>
          <w:sz w:val="28"/>
          <w:szCs w:val="28"/>
        </w:rPr>
        <w:t xml:space="preserve">рой и спортом, в 20</w:t>
      </w:r>
      <w:r>
        <w:rPr>
          <w:spacing w:val="-1"/>
          <w:sz w:val="28"/>
          <w:szCs w:val="28"/>
        </w:rPr>
        <w:t xml:space="preserve">23</w:t>
      </w:r>
      <w:r>
        <w:rPr>
          <w:spacing w:val="-1"/>
          <w:sz w:val="28"/>
          <w:szCs w:val="28"/>
        </w:rPr>
        <w:t xml:space="preserve"> году составила </w:t>
      </w:r>
      <w:r>
        <w:rPr>
          <w:spacing w:val="-1"/>
          <w:sz w:val="28"/>
          <w:szCs w:val="28"/>
        </w:rPr>
        <w:t xml:space="preserve">35 087</w:t>
      </w:r>
      <w:r>
        <w:rPr>
          <w:spacing w:val="-1"/>
          <w:sz w:val="28"/>
          <w:szCs w:val="28"/>
        </w:rPr>
        <w:t xml:space="preserve"> человек, что в процентном отн</w:t>
      </w:r>
      <w:r>
        <w:rPr>
          <w:spacing w:val="-1"/>
          <w:sz w:val="28"/>
          <w:szCs w:val="28"/>
        </w:rPr>
        <w:t xml:space="preserve">о</w:t>
      </w:r>
      <w:r>
        <w:rPr>
          <w:spacing w:val="-1"/>
          <w:sz w:val="28"/>
          <w:szCs w:val="28"/>
        </w:rPr>
        <w:t xml:space="preserve">шении ко всему населению </w:t>
      </w:r>
      <w:r>
        <w:rPr>
          <w:spacing w:val="-1"/>
          <w:sz w:val="28"/>
          <w:szCs w:val="28"/>
        </w:rPr>
        <w:t xml:space="preserve">Ленинградского муниципального округа</w:t>
      </w:r>
      <w:r>
        <w:rPr>
          <w:spacing w:val="-1"/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65,72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%. </w:t>
      </w:r>
      <w:r>
        <w:rPr>
          <w:spacing w:val="2"/>
          <w:sz w:val="28"/>
          <w:szCs w:val="28"/>
          <w:shd w:val="clear" w:color="auto" w:fill="ffffff"/>
        </w:rPr>
        <w:t xml:space="preserve">В Ленинградском </w:t>
      </w:r>
      <w:r>
        <w:rPr>
          <w:spacing w:val="2"/>
          <w:sz w:val="28"/>
          <w:szCs w:val="28"/>
          <w:shd w:val="clear" w:color="auto" w:fill="ffffff"/>
        </w:rPr>
        <w:t xml:space="preserve">муниципальном округе</w:t>
      </w:r>
      <w:r>
        <w:rPr>
          <w:spacing w:val="2"/>
          <w:sz w:val="28"/>
          <w:szCs w:val="28"/>
          <w:shd w:val="clear" w:color="auto" w:fill="ffffff"/>
        </w:rPr>
        <w:t xml:space="preserve"> на постоянной основе проводятся массовые физкультурно-спортивные мер</w:t>
      </w:r>
      <w:r>
        <w:rPr>
          <w:spacing w:val="2"/>
          <w:sz w:val="28"/>
          <w:szCs w:val="28"/>
          <w:shd w:val="clear" w:color="auto" w:fill="ffffff"/>
        </w:rPr>
        <w:t xml:space="preserve">о</w:t>
      </w:r>
      <w:r>
        <w:rPr>
          <w:spacing w:val="2"/>
          <w:sz w:val="28"/>
          <w:szCs w:val="28"/>
          <w:shd w:val="clear" w:color="auto" w:fill="ffffff"/>
        </w:rPr>
        <w:t xml:space="preserve">приятия, затрагивающие все возрастные и профессиональные категории нас</w:t>
      </w:r>
      <w:r>
        <w:rPr>
          <w:spacing w:val="2"/>
          <w:sz w:val="28"/>
          <w:szCs w:val="28"/>
          <w:shd w:val="clear" w:color="auto" w:fill="ffffff"/>
        </w:rPr>
        <w:t xml:space="preserve">е</w:t>
      </w:r>
      <w:r>
        <w:rPr>
          <w:spacing w:val="2"/>
          <w:sz w:val="28"/>
          <w:szCs w:val="28"/>
          <w:shd w:val="clear" w:color="auto" w:fill="ffffff"/>
        </w:rPr>
        <w:t xml:space="preserve">ления. И прежде всего, это массовые спартакиады, которые охватывают весь </w:t>
      </w:r>
      <w:r>
        <w:rPr>
          <w:sz w:val="28"/>
          <w:szCs w:val="28"/>
        </w:rPr>
        <w:t xml:space="preserve">муниципальн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округ</w:t>
      </w:r>
      <w:r>
        <w:rPr>
          <w:spacing w:val="2"/>
          <w:sz w:val="28"/>
          <w:szCs w:val="28"/>
          <w:shd w:val="clear" w:color="auto" w:fill="ffffff"/>
        </w:rPr>
        <w:t xml:space="preserve">: среди студентов и муниципальных служащих, молодежи и работников предприятий, а также сельские игры и фестивали. И число жителей, прин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мающих в них участие, растет с каждым годом.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1"/>
        <w:ind w:firstLine="872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Развитие физической культуры и спорта на </w:t>
      </w:r>
      <w:r>
        <w:rPr>
          <w:b w:val="0"/>
          <w:i w:val="0"/>
          <w:sz w:val="28"/>
          <w:szCs w:val="28"/>
        </w:rPr>
        <w:t xml:space="preserve">территории </w:t>
      </w:r>
      <w:r>
        <w:rPr>
          <w:b w:val="0"/>
          <w:i w:val="0"/>
          <w:sz w:val="28"/>
          <w:szCs w:val="28"/>
          <w:lang w:val="ru-RU"/>
        </w:rPr>
        <w:t xml:space="preserve">Ленинградского </w:t>
      </w:r>
      <w:r>
        <w:rPr>
          <w:b w:val="0"/>
          <w:i w:val="0"/>
          <w:sz w:val="28"/>
          <w:szCs w:val="28"/>
          <w:lang w:val="ru-RU"/>
        </w:rPr>
        <w:t xml:space="preserve">муниципального округа</w:t>
      </w:r>
      <w:r>
        <w:rPr>
          <w:b w:val="0"/>
          <w:i w:val="0"/>
          <w:sz w:val="28"/>
          <w:szCs w:val="28"/>
          <w:lang w:val="ru-RU"/>
        </w:rPr>
        <w:t xml:space="preserve"> осуществляется посре</w:t>
      </w:r>
      <w:r>
        <w:rPr>
          <w:b w:val="0"/>
          <w:i w:val="0"/>
          <w:sz w:val="28"/>
          <w:szCs w:val="28"/>
          <w:lang w:val="ru-RU"/>
        </w:rPr>
        <w:t xml:space="preserve">д</w:t>
      </w:r>
      <w:r>
        <w:rPr>
          <w:b w:val="0"/>
          <w:i w:val="0"/>
          <w:sz w:val="28"/>
          <w:szCs w:val="28"/>
          <w:lang w:val="ru-RU"/>
        </w:rPr>
        <w:t xml:space="preserve">ством учреждений, подведомственных отделу по физической культуре и спо</w:t>
      </w:r>
      <w:r>
        <w:rPr>
          <w:b w:val="0"/>
          <w:i w:val="0"/>
          <w:sz w:val="28"/>
          <w:szCs w:val="28"/>
          <w:lang w:val="ru-RU"/>
        </w:rPr>
        <w:t xml:space="preserve">р</w:t>
      </w:r>
      <w:r>
        <w:rPr>
          <w:b w:val="0"/>
          <w:i w:val="0"/>
          <w:sz w:val="28"/>
          <w:szCs w:val="28"/>
          <w:lang w:val="ru-RU"/>
        </w:rPr>
        <w:t xml:space="preserve">ту админист</w:t>
      </w:r>
      <w:r>
        <w:rPr>
          <w:b w:val="0"/>
          <w:i w:val="0"/>
          <w:sz w:val="28"/>
          <w:szCs w:val="28"/>
          <w:lang w:val="ru-RU"/>
        </w:rPr>
        <w:t xml:space="preserve">рации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  <w:t xml:space="preserve">Ленинградск</w:t>
      </w:r>
      <w:r>
        <w:rPr>
          <w:b w:val="0"/>
          <w:i w:val="0"/>
          <w:sz w:val="28"/>
          <w:szCs w:val="28"/>
          <w:lang w:val="ru-RU"/>
        </w:rPr>
        <w:t xml:space="preserve">ого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  <w:t xml:space="preserve">муниципального</w:t>
      </w:r>
      <w:r>
        <w:rPr>
          <w:b w:val="0"/>
          <w:i w:val="0"/>
          <w:sz w:val="28"/>
          <w:szCs w:val="28"/>
          <w:lang w:val="ru-RU"/>
        </w:rPr>
        <w:t xml:space="preserve"> округ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  <w:lang w:val="ru-RU"/>
        </w:rPr>
        <w:t xml:space="preserve">, в том числе</w:t>
      </w:r>
      <w:r>
        <w:rPr>
          <w:b w:val="0"/>
          <w:i w:val="0"/>
          <w:sz w:val="28"/>
          <w:szCs w:val="28"/>
          <w:lang w:val="ru-RU"/>
        </w:rPr>
        <w:t xml:space="preserve">:</w:t>
      </w:r>
      <w:r>
        <w:rPr>
          <w:b w:val="0"/>
          <w:i w:val="0"/>
          <w:sz w:val="28"/>
          <w:szCs w:val="28"/>
          <w:lang w:val="ru-RU"/>
        </w:rPr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</w:t>
      </w:r>
      <w:r>
        <w:rPr>
          <w:b w:val="0"/>
          <w:i w:val="0"/>
          <w:sz w:val="28"/>
          <w:szCs w:val="28"/>
          <w:lang w:val="ru-RU"/>
        </w:rPr>
        <w:t xml:space="preserve">«Лидер»;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Б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«</w:t>
      </w:r>
      <w:r>
        <w:rPr>
          <w:b w:val="0"/>
          <w:i w:val="0"/>
          <w:sz w:val="28"/>
          <w:szCs w:val="28"/>
          <w:lang w:val="ru-RU"/>
        </w:rPr>
        <w:t xml:space="preserve">Юность</w:t>
      </w:r>
      <w:r>
        <w:rPr>
          <w:b w:val="0"/>
          <w:i w:val="0"/>
          <w:sz w:val="28"/>
          <w:szCs w:val="28"/>
          <w:lang w:val="ru-RU"/>
        </w:rPr>
        <w:t xml:space="preserve">»</w:t>
      </w:r>
      <w:r>
        <w:rPr>
          <w:b w:val="0"/>
          <w:i w:val="0"/>
          <w:sz w:val="28"/>
          <w:szCs w:val="28"/>
          <w:lang w:val="ru-RU"/>
        </w:rPr>
        <w:t xml:space="preserve"> ст.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  <w:t xml:space="preserve">Крыловская</w:t>
      </w:r>
      <w:r>
        <w:rPr>
          <w:b w:val="0"/>
          <w:i w:val="0"/>
          <w:sz w:val="28"/>
          <w:szCs w:val="28"/>
          <w:lang w:val="ru-RU"/>
        </w:rPr>
        <w:t xml:space="preserve">;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«Акватика»</w:t>
      </w:r>
      <w:r>
        <w:rPr>
          <w:b w:val="0"/>
          <w:i w:val="0"/>
          <w:sz w:val="28"/>
          <w:szCs w:val="28"/>
          <w:lang w:val="ru-RU"/>
        </w:rPr>
        <w:t xml:space="preserve">;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Б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</w:t>
      </w:r>
      <w:r>
        <w:rPr>
          <w:b w:val="0"/>
          <w:i w:val="0"/>
          <w:sz w:val="28"/>
          <w:szCs w:val="28"/>
          <w:lang w:val="ru-RU"/>
        </w:rPr>
        <w:t xml:space="preserve">«Виктория»</w:t>
      </w:r>
      <w:r>
        <w:rPr>
          <w:b w:val="0"/>
          <w:i w:val="0"/>
          <w:sz w:val="28"/>
          <w:szCs w:val="28"/>
          <w:lang w:val="ru-RU"/>
        </w:rPr>
        <w:t xml:space="preserve">.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</w:rPr>
        <w:t xml:space="preserve">спортивная школа «Лидер» </w:t>
      </w:r>
      <w:r>
        <w:rPr>
          <w:b w:val="0"/>
          <w:i w:val="0"/>
          <w:sz w:val="28"/>
          <w:szCs w:val="28"/>
        </w:rPr>
        <w:t xml:space="preserve">культивируется </w:t>
      </w:r>
      <w:r>
        <w:rPr>
          <w:b w:val="0"/>
          <w:i w:val="0"/>
          <w:sz w:val="28"/>
          <w:szCs w:val="28"/>
          <w:lang w:val="ru-RU"/>
        </w:rPr>
        <w:t xml:space="preserve">8</w:t>
      </w:r>
      <w:r>
        <w:rPr>
          <w:b w:val="0"/>
          <w:i w:val="0"/>
          <w:sz w:val="28"/>
          <w:szCs w:val="28"/>
        </w:rPr>
        <w:t xml:space="preserve"> видов спорта: футбол, легкая атлетика, </w:t>
      </w:r>
      <w:r>
        <w:rPr>
          <w:b w:val="0"/>
          <w:i w:val="0"/>
          <w:sz w:val="28"/>
          <w:szCs w:val="28"/>
        </w:rPr>
        <w:t xml:space="preserve">городошный спорт, гребной спорт</w:t>
      </w:r>
      <w:r>
        <w:rPr>
          <w:b w:val="0"/>
          <w:i w:val="0"/>
          <w:sz w:val="28"/>
          <w:szCs w:val="28"/>
          <w:lang w:val="ru-RU"/>
        </w:rPr>
        <w:t xml:space="preserve">, гандбол, волейбол, настольный теннис, бокс</w:t>
      </w:r>
      <w:r>
        <w:rPr>
          <w:b w:val="0"/>
          <w:i w:val="0"/>
          <w:sz w:val="28"/>
          <w:szCs w:val="28"/>
        </w:rPr>
        <w:t xml:space="preserve">. В спортивной школе зан</w:t>
      </w:r>
      <w:r>
        <w:rPr>
          <w:b w:val="0"/>
          <w:i w:val="0"/>
          <w:sz w:val="28"/>
          <w:szCs w:val="28"/>
        </w:rPr>
        <w:t xml:space="preserve">и</w:t>
      </w:r>
      <w:r>
        <w:rPr>
          <w:b w:val="0"/>
          <w:i w:val="0"/>
          <w:sz w:val="28"/>
          <w:szCs w:val="28"/>
        </w:rPr>
        <w:t xml:space="preserve">мается </w:t>
      </w:r>
      <w:r>
        <w:rPr>
          <w:b w:val="0"/>
          <w:i w:val="0"/>
          <w:sz w:val="28"/>
          <w:szCs w:val="28"/>
          <w:lang w:val="ru-RU"/>
        </w:rPr>
        <w:t xml:space="preserve">793</w:t>
      </w:r>
      <w:r>
        <w:rPr>
          <w:b w:val="0"/>
          <w:i w:val="0"/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  <w:lang w:val="ru-RU"/>
        </w:rPr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677"/>
        <w:ind w:left="22"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МБУ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спортивная школа «Юность» ст.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Крыловская </w:t>
      </w:r>
      <w:r>
        <w:rPr>
          <w:sz w:val="28"/>
          <w:szCs w:val="28"/>
        </w:rPr>
        <w:t xml:space="preserve">культивируется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да спорта: </w:t>
      </w:r>
      <w:r>
        <w:rPr>
          <w:sz w:val="28"/>
          <w:szCs w:val="28"/>
        </w:rPr>
        <w:t xml:space="preserve">футбол, волейбол, баскетбол, настольный теннис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гиревой спорт</w:t>
      </w:r>
      <w:r>
        <w:rPr>
          <w:sz w:val="28"/>
          <w:szCs w:val="28"/>
        </w:rPr>
        <w:t xml:space="preserve">. В </w:t>
      </w:r>
      <w:r>
        <w:rPr>
          <w:sz w:val="28"/>
          <w:szCs w:val="28"/>
        </w:rPr>
        <w:t xml:space="preserve">спортивной школе занимается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человек. </w:t>
      </w:r>
      <w:r>
        <w:rPr>
          <w:sz w:val="28"/>
          <w:szCs w:val="28"/>
        </w:rPr>
      </w:r>
    </w:p>
    <w:p>
      <w:pPr>
        <w:pStyle w:val="677"/>
        <w:ind w:left="22"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МАУ</w:t>
      </w:r>
      <w:r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спортивная школа «Акватика» культивируется 1 вида спорта: пл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вание. В спортивной школе занимается </w:t>
      </w:r>
      <w:r>
        <w:rPr>
          <w:sz w:val="28"/>
          <w:szCs w:val="28"/>
        </w:rPr>
        <w:t xml:space="preserve">51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человек.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left="22"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У ДО спортивная школа «</w:t>
      </w:r>
      <w:r>
        <w:rPr>
          <w:sz w:val="28"/>
          <w:szCs w:val="28"/>
        </w:rPr>
        <w:t xml:space="preserve">Виктория</w:t>
      </w:r>
      <w:r>
        <w:rPr>
          <w:sz w:val="28"/>
          <w:szCs w:val="28"/>
        </w:rPr>
        <w:t xml:space="preserve">» культивируется 8 видов спорта: футбол, легкая атлетика, </w:t>
      </w:r>
      <w:r>
        <w:rPr>
          <w:sz w:val="28"/>
          <w:szCs w:val="28"/>
        </w:rPr>
        <w:t xml:space="preserve">пауэрлифтинг</w:t>
      </w:r>
      <w:r>
        <w:rPr>
          <w:sz w:val="28"/>
          <w:szCs w:val="28"/>
        </w:rPr>
        <w:t xml:space="preserve">, гандбол, волейбол, </w:t>
      </w:r>
      <w:r>
        <w:rPr>
          <w:sz w:val="28"/>
          <w:szCs w:val="28"/>
        </w:rPr>
        <w:t xml:space="preserve">шахматы, художественная гимнастика, дзюдо, самбо, спортивный туризм</w:t>
      </w:r>
      <w:r>
        <w:rPr>
          <w:sz w:val="28"/>
          <w:szCs w:val="28"/>
        </w:rPr>
        <w:t xml:space="preserve">. В спортивной школе зан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мается </w:t>
      </w:r>
      <w:r>
        <w:rPr>
          <w:sz w:val="28"/>
          <w:szCs w:val="28"/>
        </w:rPr>
        <w:t xml:space="preserve">1150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</w:r>
    </w:p>
    <w:p>
      <w:pPr>
        <w:pStyle w:val="713"/>
        <w:ind w:left="22" w:firstLine="829"/>
        <w:jc w:val="both"/>
        <w:rPr>
          <w:szCs w:val="28"/>
        </w:rPr>
      </w:pPr>
      <w:r>
        <w:rPr>
          <w:szCs w:val="28"/>
        </w:rPr>
        <w:t xml:space="preserve">Отдельное внимание уделяется адаптивному спорту. </w:t>
      </w:r>
      <w:r>
        <w:rPr>
          <w:szCs w:val="28"/>
        </w:rPr>
        <w:t xml:space="preserve">921</w:t>
      </w:r>
      <w:r>
        <w:rPr>
          <w:szCs w:val="28"/>
        </w:rPr>
        <w:t xml:space="preserve"> лиц с огран</w:t>
      </w:r>
      <w:r>
        <w:rPr>
          <w:szCs w:val="28"/>
        </w:rPr>
        <w:t xml:space="preserve">и</w:t>
      </w:r>
      <w:r>
        <w:rPr>
          <w:szCs w:val="28"/>
        </w:rPr>
        <w:t xml:space="preserve">ченными возможностями занимаются физической культурой и спортом, что составляет </w:t>
      </w:r>
      <w:r>
        <w:rPr>
          <w:szCs w:val="28"/>
        </w:rPr>
        <w:t xml:space="preserve">25,4</w:t>
      </w:r>
      <w:r>
        <w:rPr>
          <w:szCs w:val="28"/>
        </w:rPr>
        <w:t xml:space="preserve">% от общего числа инвалидов, проживающих в </w:t>
      </w:r>
      <w:r>
        <w:rPr>
          <w:szCs w:val="28"/>
        </w:rPr>
        <w:t xml:space="preserve">округе</w:t>
      </w:r>
      <w:r>
        <w:rPr>
          <w:szCs w:val="28"/>
        </w:rPr>
        <w:t xml:space="preserve">. </w:t>
      </w:r>
      <w:r>
        <w:rPr>
          <w:szCs w:val="28"/>
        </w:rPr>
        <w:t xml:space="preserve">В Л</w:t>
      </w:r>
      <w:r>
        <w:rPr>
          <w:szCs w:val="28"/>
        </w:rPr>
        <w:t xml:space="preserve">е</w:t>
      </w:r>
      <w:r>
        <w:rPr>
          <w:szCs w:val="28"/>
        </w:rPr>
        <w:t xml:space="preserve">нинградском </w:t>
      </w:r>
      <w:r>
        <w:rPr>
          <w:szCs w:val="28"/>
        </w:rPr>
        <w:t xml:space="preserve">муниципальном округе</w:t>
      </w:r>
      <w:r>
        <w:rPr>
          <w:szCs w:val="28"/>
        </w:rPr>
        <w:t xml:space="preserve"> </w:t>
      </w:r>
      <w:r>
        <w:rPr>
          <w:szCs w:val="28"/>
        </w:rPr>
        <w:t xml:space="preserve">для инвалидов, обеспечено льготное посещение плав</w:t>
      </w:r>
      <w:r>
        <w:rPr>
          <w:szCs w:val="28"/>
        </w:rPr>
        <w:t xml:space="preserve">а</w:t>
      </w:r>
      <w:r>
        <w:rPr>
          <w:szCs w:val="28"/>
        </w:rPr>
        <w:t xml:space="preserve">тельного бассейна.</w:t>
      </w:r>
      <w:r>
        <w:rPr>
          <w:szCs w:val="28"/>
        </w:rPr>
      </w:r>
    </w:p>
    <w:p>
      <w:pPr>
        <w:pStyle w:val="713"/>
        <w:ind w:left="22" w:firstLine="829"/>
        <w:jc w:val="both"/>
        <w:rPr>
          <w:szCs w:val="28"/>
        </w:rPr>
      </w:pPr>
      <w:r>
        <w:rPr>
          <w:szCs w:val="28"/>
        </w:rPr>
        <w:t xml:space="preserve">В </w:t>
      </w:r>
      <w:r>
        <w:rPr>
          <w:szCs w:val="28"/>
        </w:rPr>
        <w:t xml:space="preserve">Ленинградском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муниципальном округе</w:t>
      </w:r>
      <w:r>
        <w:rPr>
          <w:szCs w:val="28"/>
        </w:rPr>
        <w:t xml:space="preserve"> активно внедряется Всероссийский физкул</w:t>
      </w:r>
      <w:r>
        <w:rPr>
          <w:szCs w:val="28"/>
        </w:rPr>
        <w:t xml:space="preserve">ь</w:t>
      </w:r>
      <w:r>
        <w:rPr>
          <w:szCs w:val="28"/>
        </w:rPr>
        <w:t xml:space="preserve">турно-спортивный комплекс готов к труду и обороне</w:t>
      </w:r>
      <w:r>
        <w:rPr>
          <w:szCs w:val="28"/>
        </w:rPr>
        <w:t xml:space="preserve"> «ГТО». </w:t>
      </w:r>
      <w:r>
        <w:rPr>
          <w:szCs w:val="28"/>
        </w:rPr>
      </w:r>
      <w:r>
        <w:rPr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Однако уровень развития физической культуры и спорта еще не в по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ной мере соответствует общим </w:t>
      </w:r>
      <w:r>
        <w:rPr>
          <w:sz w:val="28"/>
          <w:szCs w:val="28"/>
        </w:rPr>
        <w:t xml:space="preserve">положительным социально-экономическим преобразованиям,</w:t>
      </w:r>
      <w:r>
        <w:rPr>
          <w:sz w:val="28"/>
          <w:szCs w:val="28"/>
        </w:rPr>
        <w:t xml:space="preserve"> происходящим в </w:t>
      </w:r>
      <w:r>
        <w:rPr>
          <w:sz w:val="28"/>
          <w:szCs w:val="28"/>
        </w:rPr>
        <w:t xml:space="preserve">Ленинградско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. Таким образом, перед сферой физ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ческой культуры и спорта стоят задачи по решению комплекса проблем.</w:t>
      </w:r>
      <w:r>
        <w:rPr>
          <w:sz w:val="28"/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Одним из приоритетных направлений является продолжение укрепл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ния материальной базы </w:t>
      </w:r>
      <w:r>
        <w:rPr>
          <w:sz w:val="28"/>
          <w:szCs w:val="28"/>
        </w:rPr>
        <w:t xml:space="preserve">Ленинградского муниципального округа</w:t>
      </w:r>
      <w:r>
        <w:rPr>
          <w:sz w:val="28"/>
          <w:szCs w:val="28"/>
        </w:rPr>
        <w:t xml:space="preserve">, что означает не только своевременный тек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щий и капитальный ремонт спортивных</w:t>
      </w:r>
      <w:r>
        <w:rPr>
          <w:sz w:val="28"/>
          <w:szCs w:val="28"/>
        </w:rPr>
        <w:t xml:space="preserve"> сооружений, но и строительство новых комплексов, в том числе для развития таких видов спорта как тяжелая атлетика и борьба. Дети, занимающиеся данными видами спорта на российских, краевых соревнованиях ежегодно занимают призовые места, выполняют нормы спо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тивного совершенствования. Также присутствует необходимость постоянного обновления спортивного инвентаря и оборудования для осуществления трен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ровочного процесса и обеспечени</w:t>
      </w:r>
      <w:r>
        <w:rPr>
          <w:sz w:val="28"/>
          <w:szCs w:val="28"/>
        </w:rPr>
        <w:t xml:space="preserve">я соревнова</w:t>
      </w:r>
      <w:r>
        <w:rPr>
          <w:sz w:val="28"/>
          <w:szCs w:val="28"/>
        </w:rPr>
        <w:t xml:space="preserve">тельной деятельности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пальных спортивных школ </w:t>
      </w:r>
      <w:r>
        <w:rPr>
          <w:sz w:val="28"/>
          <w:szCs w:val="28"/>
        </w:rPr>
        <w:t xml:space="preserve">Ленинградско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. В целях обеспечения безопасности орган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зованных перевозок, занимающихся в спортивных школах необходимо обно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ление автопарка.</w:t>
      </w:r>
      <w:r>
        <w:rPr>
          <w:sz w:val="28"/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В то же время существенным фактором, определяющим состояние здоровья населения, является поддержание оптимальной физической активн</w:t>
      </w:r>
      <w:r>
        <w:rPr>
          <w:spacing w:val="2"/>
          <w:sz w:val="28"/>
          <w:szCs w:val="28"/>
          <w:shd w:val="clear" w:color="auto" w:fill="ffffff"/>
        </w:rPr>
        <w:t xml:space="preserve">о</w:t>
      </w:r>
      <w:r>
        <w:rPr>
          <w:spacing w:val="2"/>
          <w:sz w:val="28"/>
          <w:szCs w:val="28"/>
          <w:shd w:val="clear" w:color="auto" w:fill="ffffff"/>
        </w:rPr>
        <w:t xml:space="preserve">сти в течение всей жизни каждого жителя. Для этой цели необходимо обесп</w:t>
      </w:r>
      <w:r>
        <w:rPr>
          <w:spacing w:val="2"/>
          <w:sz w:val="28"/>
          <w:szCs w:val="28"/>
          <w:shd w:val="clear" w:color="auto" w:fill="ffffff"/>
        </w:rPr>
        <w:t xml:space="preserve">е</w:t>
      </w:r>
      <w:r>
        <w:rPr>
          <w:spacing w:val="2"/>
          <w:sz w:val="28"/>
          <w:szCs w:val="28"/>
          <w:shd w:val="clear" w:color="auto" w:fill="ffffff"/>
        </w:rPr>
        <w:t xml:space="preserve">чение жителей доступными и современными спортивными объектами, в том числе открытыми площадками для занятий на свежем воздухе.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Основные направления реализации муниципальной программы разр</w:t>
      </w:r>
      <w:r>
        <w:rPr>
          <w:spacing w:val="2"/>
          <w:sz w:val="28"/>
          <w:szCs w:val="28"/>
          <w:shd w:val="clear" w:color="auto" w:fill="ffffff"/>
        </w:rPr>
        <w:t xml:space="preserve">а</w:t>
      </w:r>
      <w:r>
        <w:rPr>
          <w:spacing w:val="2"/>
          <w:sz w:val="28"/>
          <w:szCs w:val="28"/>
          <w:shd w:val="clear" w:color="auto" w:fill="ffffff"/>
        </w:rPr>
        <w:t xml:space="preserve">ботаны с целью ежегодного увеличения численности жителей </w:t>
      </w:r>
      <w:r>
        <w:rPr>
          <w:spacing w:val="2"/>
          <w:sz w:val="28"/>
          <w:szCs w:val="28"/>
          <w:shd w:val="clear" w:color="auto" w:fill="ffffff"/>
        </w:rPr>
        <w:t xml:space="preserve">Ленинградского муниципального округа</w:t>
      </w:r>
      <w:r>
        <w:rPr>
          <w:spacing w:val="2"/>
          <w:sz w:val="28"/>
          <w:szCs w:val="28"/>
          <w:shd w:val="clear" w:color="auto" w:fill="ffffff"/>
        </w:rPr>
        <w:t xml:space="preserve">, зан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мающихся физической культурой и спортом, посредством создания условий, обеспечивающих возможность гражданам систематически заниматься физ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ческой культурой и спортом, развития инфраструктуры спорта, популяриз</w:t>
      </w:r>
      <w:r>
        <w:rPr>
          <w:spacing w:val="2"/>
          <w:sz w:val="28"/>
          <w:szCs w:val="28"/>
          <w:shd w:val="clear" w:color="auto" w:fill="ffffff"/>
        </w:rPr>
        <w:t xml:space="preserve">а</w:t>
      </w:r>
      <w:r>
        <w:rPr>
          <w:spacing w:val="2"/>
          <w:sz w:val="28"/>
          <w:szCs w:val="28"/>
          <w:shd w:val="clear" w:color="auto" w:fill="ffffff"/>
        </w:rPr>
        <w:t xml:space="preserve">ции массового и профессионального спорта (включая спорт высших достиж</w:t>
      </w:r>
      <w:r>
        <w:rPr>
          <w:spacing w:val="2"/>
          <w:sz w:val="28"/>
          <w:szCs w:val="28"/>
          <w:shd w:val="clear" w:color="auto" w:fill="ffffff"/>
        </w:rPr>
        <w:t xml:space="preserve">е</w:t>
      </w:r>
      <w:r>
        <w:rPr>
          <w:spacing w:val="2"/>
          <w:sz w:val="28"/>
          <w:szCs w:val="28"/>
          <w:shd w:val="clear" w:color="auto" w:fill="ffffff"/>
        </w:rPr>
        <w:t xml:space="preserve">ний), а также повышения конкурентоспособности и экономической привлек</w:t>
      </w:r>
      <w:r>
        <w:rPr>
          <w:spacing w:val="2"/>
          <w:sz w:val="28"/>
          <w:szCs w:val="28"/>
          <w:shd w:val="clear" w:color="auto" w:fill="ffffff"/>
        </w:rPr>
        <w:t xml:space="preserve">а</w:t>
      </w:r>
      <w:r>
        <w:rPr>
          <w:spacing w:val="2"/>
          <w:sz w:val="28"/>
          <w:szCs w:val="28"/>
          <w:shd w:val="clear" w:color="auto" w:fill="ffffff"/>
        </w:rPr>
        <w:t xml:space="preserve">тельности </w:t>
      </w:r>
      <w:r>
        <w:rPr>
          <w:spacing w:val="2"/>
          <w:sz w:val="28"/>
          <w:szCs w:val="28"/>
          <w:shd w:val="clear" w:color="auto" w:fill="ffffff"/>
        </w:rPr>
        <w:t xml:space="preserve">Ленинградского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муниципального округа</w:t>
      </w:r>
      <w:r>
        <w:rPr>
          <w:spacing w:val="2"/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Основополагающей задачей политики администрации Краснодарского края и </w:t>
      </w:r>
      <w:r>
        <w:rPr>
          <w:rFonts w:ascii="Times New Roman" w:hAnsi="Times New Roman"/>
          <w:szCs w:val="28"/>
        </w:rPr>
        <w:t xml:space="preserve">Ленинградск</w:t>
      </w:r>
      <w:r>
        <w:rPr>
          <w:rFonts w:ascii="Times New Roman" w:hAnsi="Times New Roman"/>
          <w:szCs w:val="28"/>
        </w:rPr>
        <w:t xml:space="preserve">ого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муниципальн</w:t>
      </w:r>
      <w:r>
        <w:rPr>
          <w:rFonts w:ascii="Times New Roman" w:hAnsi="Times New Roman"/>
          <w:szCs w:val="28"/>
        </w:rPr>
        <w:t xml:space="preserve">ого</w:t>
      </w:r>
      <w:r>
        <w:rPr>
          <w:rFonts w:ascii="Times New Roman" w:hAnsi="Times New Roman"/>
          <w:szCs w:val="28"/>
        </w:rPr>
        <w:t xml:space="preserve"> округ</w:t>
      </w:r>
      <w:r>
        <w:rPr>
          <w:rFonts w:ascii="Times New Roman" w:hAnsi="Times New Roman"/>
          <w:szCs w:val="28"/>
        </w:rPr>
        <w:t xml:space="preserve">а</w:t>
      </w:r>
      <w:r>
        <w:rPr>
          <w:spacing w:val="2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является создание условий для роста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благосостояния населения Кубани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и </w:t>
      </w:r>
      <w:r>
        <w:rPr>
          <w:rFonts w:ascii="Times New Roman" w:hAnsi="Times New Roman"/>
          <w:szCs w:val="28"/>
        </w:rPr>
        <w:t xml:space="preserve">Ленинградско</w:t>
      </w:r>
      <w:r>
        <w:rPr>
          <w:rFonts w:ascii="Times New Roman" w:hAnsi="Times New Roman"/>
          <w:szCs w:val="28"/>
        </w:rPr>
        <w:t xml:space="preserve">го</w:t>
      </w:r>
      <w:r>
        <w:rPr>
          <w:rFonts w:ascii="Times New Roman" w:hAnsi="Times New Roman"/>
          <w:szCs w:val="28"/>
        </w:rPr>
        <w:t xml:space="preserve"> муниципально</w:t>
      </w:r>
      <w:r>
        <w:rPr>
          <w:rFonts w:ascii="Times New Roman" w:hAnsi="Times New Roman"/>
          <w:szCs w:val="28"/>
        </w:rPr>
        <w:t xml:space="preserve">го</w:t>
      </w:r>
      <w:r>
        <w:rPr>
          <w:rFonts w:ascii="Times New Roman" w:hAnsi="Times New Roman"/>
          <w:szCs w:val="28"/>
        </w:rPr>
        <w:t xml:space="preserve"> округ</w:t>
      </w:r>
      <w:r>
        <w:rPr>
          <w:rFonts w:ascii="Times New Roman" w:hAnsi="Times New Roman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, национального самосознания и обеспечения долгосрочной социальной стабильности. </w:t>
      </w:r>
      <w:r>
        <w:rPr>
          <w:rFonts w:ascii="Times New Roman" w:hAnsi="Times New Roman"/>
          <w:color w:val="000000"/>
          <w:szCs w:val="28"/>
        </w:rPr>
        <w:t xml:space="preserve">Созд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ние базы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ния, является поддержание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оптимальной физической активности в течение всей жизни каждого жителя Кубани</w:t>
      </w:r>
      <w:r>
        <w:rPr>
          <w:rFonts w:ascii="Times New Roman" w:hAnsi="Times New Roman"/>
          <w:color w:val="000000"/>
          <w:szCs w:val="28"/>
        </w:rPr>
        <w:t xml:space="preserve"> и Ленинградского </w:t>
      </w:r>
      <w:r>
        <w:rPr>
          <w:rFonts w:ascii="Times New Roman" w:hAnsi="Times New Roman"/>
          <w:szCs w:val="28"/>
        </w:rPr>
        <w:t xml:space="preserve">муниципального округа</w:t>
      </w:r>
      <w:r>
        <w:rPr>
          <w:spacing w:val="2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Cs w:val="28"/>
        </w:rPr>
        <w:t xml:space="preserve">Роль </w:t>
      </w:r>
      <w:r>
        <w:rPr>
          <w:rFonts w:ascii="Times New Roman" w:hAnsi="Times New Roman"/>
          <w:color w:val="000000"/>
          <w:szCs w:val="28"/>
        </w:rPr>
        <w:t xml:space="preserve">спорта становится не только все более заметным социальным, но и политическим фа</w:t>
      </w:r>
      <w:r>
        <w:rPr>
          <w:rFonts w:ascii="Times New Roman" w:hAnsi="Times New Roman"/>
          <w:color w:val="000000"/>
          <w:szCs w:val="28"/>
        </w:rPr>
        <w:t xml:space="preserve">к</w:t>
      </w:r>
      <w:r>
        <w:rPr>
          <w:rFonts w:ascii="Times New Roman" w:hAnsi="Times New Roman"/>
          <w:color w:val="000000"/>
          <w:szCs w:val="28"/>
        </w:rPr>
        <w:t xml:space="preserve">тором в современном мире. Привлечение населения края к занятиям физич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ской культурой, а также успехи на международных состязаниях являются бе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ным доказательством жизнеспособности и духовной силы любой нации, а также ее </w:t>
      </w:r>
      <w:r>
        <w:rPr>
          <w:rFonts w:ascii="Times New Roman" w:hAnsi="Times New Roman"/>
          <w:color w:val="000000"/>
          <w:szCs w:val="28"/>
        </w:rPr>
        <w:t xml:space="preserve">военной и пол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тической мощи. Улучшение социально-экономического положения страны в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последнее десятилетие положительно сказалось на пр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одолении негативных тенденций в сфере физической культуры и спорта, наблюдавшихся в 90-е г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ды.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Имеющаяся в </w:t>
      </w:r>
      <w:r>
        <w:rPr>
          <w:rFonts w:ascii="Times New Roman" w:hAnsi="Times New Roman"/>
          <w:color w:val="000000"/>
          <w:szCs w:val="28"/>
        </w:rPr>
        <w:t xml:space="preserve">округе</w:t>
      </w:r>
      <w:r>
        <w:rPr>
          <w:rFonts w:ascii="Times New Roman" w:hAnsi="Times New Roman"/>
          <w:color w:val="000000"/>
          <w:szCs w:val="28"/>
        </w:rPr>
        <w:t xml:space="preserve"> материально-техническая база физической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кул</w:t>
      </w:r>
      <w:r>
        <w:rPr>
          <w:rFonts w:ascii="Times New Roman" w:hAnsi="Times New Roman"/>
          <w:color w:val="000000"/>
          <w:szCs w:val="28"/>
        </w:rPr>
        <w:t xml:space="preserve">ь</w:t>
      </w:r>
      <w:r>
        <w:rPr>
          <w:rFonts w:ascii="Times New Roman" w:hAnsi="Times New Roman"/>
          <w:color w:val="000000"/>
          <w:szCs w:val="28"/>
        </w:rPr>
        <w:t xml:space="preserve">туры и спорта в техническом отношении не соответствует современным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треб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ваниям. Все спортивные залы ведомственные, принадлежат общеобразовател</w:t>
      </w:r>
      <w:r>
        <w:rPr>
          <w:rFonts w:ascii="Times New Roman" w:hAnsi="Times New Roman"/>
          <w:color w:val="000000"/>
          <w:szCs w:val="28"/>
        </w:rPr>
        <w:t xml:space="preserve">ь</w:t>
      </w:r>
      <w:r>
        <w:rPr>
          <w:rFonts w:ascii="Times New Roman" w:hAnsi="Times New Roman"/>
          <w:color w:val="000000"/>
          <w:szCs w:val="28"/>
        </w:rPr>
        <w:t xml:space="preserve">ным школам, загружены до предела, оснащены старым, изношенным оборуд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ванием и не имеют возможности организации работы с населением. Отдел </w:t>
      </w:r>
      <w:r>
        <w:rPr>
          <w:rFonts w:ascii="Times New Roman" w:hAnsi="Times New Roman"/>
          <w:color w:val="000000"/>
          <w:szCs w:val="28"/>
        </w:rPr>
        <w:t xml:space="preserve">ф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зической культуры и </w:t>
      </w:r>
      <w:r>
        <w:rPr>
          <w:rFonts w:ascii="Times New Roman" w:hAnsi="Times New Roman"/>
          <w:color w:val="000000"/>
          <w:szCs w:val="28"/>
        </w:rPr>
        <w:t xml:space="preserve">спорт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 не имеет своего спортивного зала для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организ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ции работы с населением и проведения </w:t>
      </w:r>
      <w:r>
        <w:rPr>
          <w:rFonts w:ascii="Times New Roman" w:hAnsi="Times New Roman"/>
          <w:color w:val="000000"/>
          <w:szCs w:val="28"/>
        </w:rPr>
        <w:t xml:space="preserve">муниципальных</w:t>
      </w:r>
      <w:r>
        <w:rPr>
          <w:rFonts w:ascii="Times New Roman" w:hAnsi="Times New Roman"/>
          <w:color w:val="000000"/>
          <w:szCs w:val="28"/>
        </w:rPr>
        <w:t xml:space="preserve"> и краевых спорти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но-массовых меропри</w:t>
      </w:r>
      <w:r>
        <w:rPr>
          <w:rFonts w:ascii="Times New Roman" w:hAnsi="Times New Roman"/>
          <w:color w:val="000000"/>
          <w:szCs w:val="28"/>
        </w:rPr>
        <w:t xml:space="preserve">я</w:t>
      </w:r>
      <w:r>
        <w:rPr>
          <w:rFonts w:ascii="Times New Roman" w:hAnsi="Times New Roman"/>
          <w:color w:val="000000"/>
          <w:szCs w:val="28"/>
        </w:rPr>
        <w:t xml:space="preserve">тий.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Одним из основных приоритетных направлений политики является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влечение граждан в регулярные занятия физической культурой и спортом.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В последние </w:t>
      </w:r>
      <w:r>
        <w:rPr>
          <w:rFonts w:ascii="Times New Roman" w:hAnsi="Times New Roman"/>
          <w:color w:val="000000"/>
          <w:szCs w:val="28"/>
        </w:rPr>
        <w:t xml:space="preserve">год</w:t>
      </w:r>
      <w:r>
        <w:rPr>
          <w:rFonts w:ascii="Times New Roman" w:hAnsi="Times New Roman"/>
          <w:color w:val="000000"/>
          <w:szCs w:val="28"/>
        </w:rPr>
        <w:t xml:space="preserve">ы</w:t>
      </w:r>
      <w:r>
        <w:rPr>
          <w:rFonts w:ascii="Times New Roman" w:hAnsi="Times New Roman"/>
          <w:color w:val="000000"/>
          <w:szCs w:val="28"/>
        </w:rPr>
        <w:t xml:space="preserve"> ч</w:t>
      </w:r>
      <w:r>
        <w:rPr>
          <w:rFonts w:ascii="Times New Roman" w:hAnsi="Times New Roman"/>
          <w:color w:val="000000"/>
          <w:szCs w:val="28"/>
        </w:rPr>
        <w:t xml:space="preserve">исло занимающихся физической культурой и 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том </w:t>
      </w:r>
      <w:r>
        <w:rPr>
          <w:rFonts w:ascii="Times New Roman" w:hAnsi="Times New Roman"/>
          <w:color w:val="000000"/>
          <w:szCs w:val="28"/>
        </w:rPr>
        <w:t xml:space="preserve">постепенно увеличивается</w:t>
      </w:r>
      <w:r>
        <w:rPr>
          <w:rFonts w:ascii="Times New Roman" w:hAnsi="Times New Roman"/>
          <w:color w:val="000000"/>
          <w:szCs w:val="28"/>
        </w:rPr>
        <w:t xml:space="preserve">, </w:t>
      </w:r>
      <w:r>
        <w:rPr>
          <w:rFonts w:ascii="Times New Roman" w:hAnsi="Times New Roman"/>
          <w:color w:val="000000"/>
          <w:szCs w:val="28"/>
        </w:rPr>
        <w:t xml:space="preserve">чему способствовал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, созданная система пр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вед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ния массовых спортивных и физкультур</w:t>
      </w:r>
      <w:r>
        <w:rPr>
          <w:rFonts w:ascii="Times New Roman" w:hAnsi="Times New Roman"/>
          <w:color w:val="000000"/>
          <w:szCs w:val="28"/>
        </w:rPr>
        <w:t xml:space="preserve">ных мероприятий - </w:t>
      </w:r>
      <w:r>
        <w:rPr>
          <w:rFonts w:ascii="Times New Roman" w:hAnsi="Times New Roman"/>
          <w:color w:val="000000"/>
          <w:szCs w:val="28"/>
        </w:rPr>
        <w:t xml:space="preserve">Спартакиада учащихся и молодежи Кубани, Спартакиада трудящихся муниципального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б</w:t>
      </w:r>
      <w:r>
        <w:rPr>
          <w:rFonts w:ascii="Times New Roman" w:hAnsi="Times New Roman"/>
          <w:color w:val="000000"/>
          <w:szCs w:val="28"/>
        </w:rPr>
        <w:t xml:space="preserve">разования и Кубани, Сельские спортивные игры Кубани, Спартакиада допр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зывной молодежи, Всекубанские ту</w:t>
      </w:r>
      <w:r>
        <w:rPr>
          <w:rFonts w:ascii="Times New Roman" w:hAnsi="Times New Roman"/>
          <w:color w:val="000000"/>
          <w:szCs w:val="28"/>
        </w:rPr>
        <w:t xml:space="preserve">рниры по видам спорта на Кубок Г</w:t>
      </w:r>
      <w:r>
        <w:rPr>
          <w:rFonts w:ascii="Times New Roman" w:hAnsi="Times New Roman"/>
          <w:color w:val="000000"/>
          <w:szCs w:val="28"/>
        </w:rPr>
        <w:t xml:space="preserve">уберн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тора Краснодарского края, которые дали толчок к проведению на территории муниципального образования массовы</w:t>
      </w:r>
      <w:r>
        <w:rPr>
          <w:rFonts w:ascii="Times New Roman" w:hAnsi="Times New Roman"/>
          <w:color w:val="000000"/>
          <w:szCs w:val="28"/>
        </w:rPr>
        <w:t xml:space="preserve">х</w:t>
      </w:r>
      <w:r>
        <w:rPr>
          <w:rFonts w:ascii="Times New Roman" w:hAnsi="Times New Roman"/>
          <w:color w:val="000000"/>
          <w:szCs w:val="28"/>
        </w:rPr>
        <w:t xml:space="preserve"> физкультурно-спортивны</w:t>
      </w:r>
      <w:r>
        <w:rPr>
          <w:rFonts w:ascii="Times New Roman" w:hAnsi="Times New Roman"/>
          <w:color w:val="000000"/>
          <w:szCs w:val="28"/>
        </w:rPr>
        <w:t xml:space="preserve">х</w:t>
      </w:r>
      <w:r>
        <w:rPr>
          <w:rFonts w:ascii="Times New Roman" w:hAnsi="Times New Roman"/>
          <w:color w:val="000000"/>
          <w:szCs w:val="28"/>
        </w:rPr>
        <w:t xml:space="preserve"> меропри</w:t>
      </w:r>
      <w:r>
        <w:rPr>
          <w:rFonts w:ascii="Times New Roman" w:hAnsi="Times New Roman"/>
          <w:color w:val="000000"/>
          <w:szCs w:val="28"/>
        </w:rPr>
        <w:t xml:space="preserve">я</w:t>
      </w:r>
      <w:r>
        <w:rPr>
          <w:rFonts w:ascii="Times New Roman" w:hAnsi="Times New Roman"/>
          <w:color w:val="000000"/>
          <w:szCs w:val="28"/>
        </w:rPr>
        <w:t xml:space="preserve">ти</w:t>
      </w:r>
      <w:r>
        <w:rPr>
          <w:rFonts w:ascii="Times New Roman" w:hAnsi="Times New Roman"/>
          <w:color w:val="000000"/>
          <w:szCs w:val="28"/>
        </w:rPr>
        <w:t xml:space="preserve">й, затрагивающих</w:t>
      </w:r>
      <w:r>
        <w:rPr>
          <w:rFonts w:ascii="Times New Roman" w:hAnsi="Times New Roman"/>
          <w:color w:val="000000"/>
          <w:szCs w:val="28"/>
        </w:rPr>
        <w:t xml:space="preserve"> все возрастные и профессиональные категории населения.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Однако уровень развития физической культуры и спорта еще не в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по</w:t>
      </w:r>
      <w:r>
        <w:rPr>
          <w:rFonts w:ascii="Times New Roman" w:hAnsi="Times New Roman"/>
          <w:color w:val="000000"/>
          <w:szCs w:val="28"/>
        </w:rPr>
        <w:t xml:space="preserve">л</w:t>
      </w:r>
      <w:r>
        <w:rPr>
          <w:rFonts w:ascii="Times New Roman" w:hAnsi="Times New Roman"/>
          <w:color w:val="000000"/>
          <w:szCs w:val="28"/>
        </w:rPr>
        <w:t xml:space="preserve">ной мере соответствует общим положительным социально-экономическим преобразованиям в Российской Федерации и Кубани. При этом расходы на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нятия граждан физической культурой и спортом являются экономически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э</w:t>
      </w:r>
      <w:r>
        <w:rPr>
          <w:rFonts w:ascii="Times New Roman" w:hAnsi="Times New Roman"/>
          <w:color w:val="000000"/>
          <w:szCs w:val="28"/>
        </w:rPr>
        <w:t xml:space="preserve">ф</w:t>
      </w:r>
      <w:r>
        <w:rPr>
          <w:rFonts w:ascii="Times New Roman" w:hAnsi="Times New Roman"/>
          <w:color w:val="000000"/>
          <w:szCs w:val="28"/>
        </w:rPr>
        <w:t xml:space="preserve">фективным вложением в улучшения качества жизни населения края. </w:t>
      </w:r>
      <w:r>
        <w:rPr>
          <w:rFonts w:ascii="Times New Roman" w:hAnsi="Times New Roman"/>
          <w:color w:val="000000"/>
          <w:szCs w:val="28"/>
        </w:rPr>
        <w:t xml:space="preserve">Т</w:t>
      </w:r>
      <w:r>
        <w:rPr>
          <w:rFonts w:ascii="Times New Roman" w:hAnsi="Times New Roman"/>
          <w:color w:val="000000"/>
          <w:szCs w:val="28"/>
        </w:rPr>
        <w:t xml:space="preserve">аким о</w:t>
      </w:r>
      <w:r>
        <w:rPr>
          <w:rFonts w:ascii="Times New Roman" w:hAnsi="Times New Roman"/>
          <w:color w:val="000000"/>
          <w:szCs w:val="28"/>
        </w:rPr>
        <w:t xml:space="preserve">б</w:t>
      </w:r>
      <w:r>
        <w:rPr>
          <w:rFonts w:ascii="Times New Roman" w:hAnsi="Times New Roman"/>
          <w:color w:val="000000"/>
          <w:szCs w:val="28"/>
        </w:rPr>
        <w:t xml:space="preserve">разом, перед сферой физической культуры и спорта стоят задачи решению комплекса проблем.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Первой проблемой является ухудш</w:t>
      </w:r>
      <w:r>
        <w:rPr>
          <w:rFonts w:ascii="Times New Roman" w:hAnsi="Times New Roman"/>
          <w:color w:val="000000"/>
          <w:szCs w:val="28"/>
        </w:rPr>
        <w:t xml:space="preserve">ение </w:t>
      </w:r>
      <w:r>
        <w:rPr>
          <w:rFonts w:ascii="Times New Roman" w:hAnsi="Times New Roman"/>
          <w:color w:val="000000"/>
          <w:szCs w:val="28"/>
        </w:rPr>
        <w:t xml:space="preserve">здоровья, физического разв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тия и физической подготовленности населения. </w:t>
      </w:r>
      <w:r>
        <w:rPr>
          <w:rFonts w:ascii="Times New Roman" w:hAnsi="Times New Roman"/>
          <w:color w:val="000000"/>
          <w:szCs w:val="28"/>
        </w:rPr>
        <w:t xml:space="preserve">Научные и статистические иссл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дования подтверждают, что по сравнению с лицами, не занимающимися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том, люди, активно и регулярно занимающиеся спортом, в 1,5 раза меньше страдают от утомляемости, в 2 раза реже болеют заболеваниями органов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пищ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варения, в 2,5 раза реже – гипертонической болезнью, в 2 раза реже – гриппом. </w:t>
      </w:r>
      <w:r>
        <w:rPr>
          <w:rFonts w:ascii="Times New Roman" w:hAnsi="Times New Roman"/>
          <w:color w:val="000000"/>
          <w:szCs w:val="28"/>
        </w:rPr>
        <w:t xml:space="preserve">Как результат, лица, активно занимающиеся спортом, в 2,3 раза реже пропу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кают работу по состоянию здоровья. Колоссальный экономический и социал</w:t>
      </w:r>
      <w:r>
        <w:rPr>
          <w:rFonts w:ascii="Times New Roman" w:hAnsi="Times New Roman"/>
          <w:color w:val="000000"/>
          <w:szCs w:val="28"/>
        </w:rPr>
        <w:t xml:space="preserve">ь</w:t>
      </w:r>
      <w:r>
        <w:rPr>
          <w:rFonts w:ascii="Times New Roman" w:hAnsi="Times New Roman"/>
          <w:color w:val="000000"/>
          <w:szCs w:val="28"/>
        </w:rPr>
        <w:t xml:space="preserve">ный эффект от развития массовой физической культуры и спорта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бе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спорен.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Второй проблемой является отсутствие эффективной системы детско-юношеского спорта. Нерешенные проблемы материально-технического 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ка</w:t>
      </w:r>
      <w:r>
        <w:rPr>
          <w:rFonts w:ascii="Times New Roman" w:hAnsi="Times New Roman"/>
          <w:color w:val="000000"/>
          <w:szCs w:val="28"/>
        </w:rPr>
        <w:t xml:space="preserve">д</w:t>
      </w:r>
      <w:r>
        <w:rPr>
          <w:rFonts w:ascii="Times New Roman" w:hAnsi="Times New Roman"/>
          <w:color w:val="000000"/>
          <w:szCs w:val="28"/>
        </w:rPr>
        <w:t xml:space="preserve">рового обеспечения сдерживают развитие детско-юношеского спорта, не по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воляют готовить полноценный резерв для сборных команд Краснодарского края.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Третьей проблемой является недостаточно развитая материально-техническая база. Это существенно затрудняет развитие физической культ</w:t>
      </w:r>
      <w:r>
        <w:rPr>
          <w:rFonts w:ascii="Times New Roman" w:hAnsi="Times New Roman"/>
          <w:color w:val="000000"/>
          <w:szCs w:val="28"/>
        </w:rPr>
        <w:t xml:space="preserve">у</w:t>
      </w:r>
      <w:r>
        <w:rPr>
          <w:rFonts w:ascii="Times New Roman" w:hAnsi="Times New Roman"/>
          <w:color w:val="000000"/>
          <w:szCs w:val="28"/>
        </w:rPr>
        <w:t xml:space="preserve">ры </w:t>
      </w:r>
      <w:r>
        <w:rPr>
          <w:rFonts w:ascii="Times New Roman" w:hAnsi="Times New Roman"/>
          <w:color w:val="000000"/>
          <w:szCs w:val="28"/>
        </w:rPr>
        <w:t xml:space="preserve">и массового спорта, подготовку </w:t>
      </w:r>
      <w:r>
        <w:rPr>
          <w:rFonts w:ascii="Times New Roman" w:hAnsi="Times New Roman"/>
          <w:color w:val="000000"/>
          <w:szCs w:val="28"/>
        </w:rPr>
        <w:t xml:space="preserve">спортсменов, как массовых разрядов,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так вы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ших спортивных разрядов.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Выполнение мероприятий Программы позволит обеспечить реализ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цию целей государственной политики в сфере физической культуры и спорта на долгосрочный период, способствует повышению экономической рентабельн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сти этой сферы, раскрытию ее социального потенциала.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92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2. Цели, задачи и целевые</w:t>
      </w:r>
      <w:r>
        <w:rPr>
          <w:b/>
          <w:spacing w:val="-4"/>
          <w:szCs w:val="28"/>
        </w:rPr>
        <w:t xml:space="preserve"> </w:t>
      </w:r>
      <w:r>
        <w:rPr>
          <w:b/>
          <w:spacing w:val="-4"/>
          <w:szCs w:val="28"/>
        </w:rPr>
        <w:t xml:space="preserve">показатели, сроки и этапы</w:t>
      </w:r>
      <w:r>
        <w:rPr>
          <w:b/>
          <w:spacing w:val="-4"/>
          <w:szCs w:val="28"/>
        </w:rPr>
      </w:r>
    </w:p>
    <w:p>
      <w:pPr>
        <w:pStyle w:val="692"/>
        <w:jc w:val="center"/>
        <w:rPr>
          <w:b/>
          <w:spacing w:val="-4"/>
          <w:szCs w:val="28"/>
        </w:rPr>
      </w:pPr>
      <w:r>
        <w:rPr>
          <w:b/>
          <w:szCs w:val="28"/>
        </w:rPr>
        <w:t xml:space="preserve">реализации муниципальной программы</w:t>
      </w:r>
      <w:r>
        <w:rPr>
          <w:b/>
          <w:spacing w:val="-4"/>
          <w:szCs w:val="28"/>
        </w:rPr>
      </w:r>
      <w:r>
        <w:rPr>
          <w:b/>
          <w:spacing w:val="-4"/>
          <w:szCs w:val="28"/>
        </w:rPr>
      </w:r>
    </w:p>
    <w:p>
      <w:pPr>
        <w:pStyle w:val="686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</w:r>
      <w:r>
        <w:rPr>
          <w:rFonts w:ascii="Times New Roman" w:hAnsi="Times New Roman"/>
          <w:b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 xml:space="preserve">Основной целью программы является</w:t>
      </w:r>
      <w:r>
        <w:rPr>
          <w:rFonts w:ascii="Times New Roman" w:hAnsi="Times New Roman"/>
          <w:color w:val="000000"/>
          <w:szCs w:val="28"/>
        </w:rPr>
        <w:t xml:space="preserve">: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оздание условий, обеспечивающих возможность гражданам систем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тически заниматься физической культурой и спортом путем развития инфр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структуры спорта. </w:t>
      </w:r>
      <w:r>
        <w:rPr>
          <w:rFonts w:ascii="Times New Roman" w:hAnsi="Times New Roman"/>
          <w:color w:val="000000"/>
          <w:szCs w:val="28"/>
        </w:rPr>
        <w:t xml:space="preserve">П</w:t>
      </w:r>
      <w:r>
        <w:rPr>
          <w:rFonts w:ascii="Times New Roman" w:hAnsi="Times New Roman"/>
          <w:color w:val="000000"/>
          <w:szCs w:val="28"/>
        </w:rPr>
        <w:t xml:space="preserve">опуляризации массового спорта и приобщение ра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личных слоев общества к регулярным занятиям физической культурой и 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том.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Для реализации поставленной цели </w:t>
      </w:r>
      <w:r>
        <w:rPr>
          <w:rFonts w:ascii="Times New Roman" w:hAnsi="Times New Roman"/>
          <w:color w:val="000000"/>
          <w:szCs w:val="28"/>
        </w:rPr>
        <w:t xml:space="preserve">необходимо решение </w:t>
      </w:r>
      <w:r>
        <w:rPr>
          <w:rFonts w:ascii="Times New Roman" w:hAnsi="Times New Roman"/>
          <w:color w:val="000000"/>
          <w:szCs w:val="28"/>
        </w:rPr>
        <w:t xml:space="preserve">следующих задач: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851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>
        <w:rPr>
          <w:sz w:val="28"/>
          <w:szCs w:val="28"/>
        </w:rPr>
        <w:t xml:space="preserve">массового спорта путем активной</w:t>
      </w:r>
      <w:r>
        <w:rPr>
          <w:sz w:val="28"/>
          <w:szCs w:val="28"/>
        </w:rPr>
        <w:t xml:space="preserve"> пропаганды регулярных занятий физической культурой и спортом, внедрения системы Всероссийского физкультурно-спортивного комплекса «Готов к труду и обороне», проведения спортивно-массовых мероприятий, участия команд района в соревнованиях различного уровня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создание </w:t>
      </w:r>
      <w:r>
        <w:rPr>
          <w:rFonts w:ascii="Times New Roman" w:hAnsi="Times New Roman"/>
          <w:color w:val="000000"/>
          <w:szCs w:val="28"/>
        </w:rPr>
        <w:t xml:space="preserve">необходимых </w:t>
      </w:r>
      <w:r>
        <w:rPr>
          <w:rFonts w:ascii="Times New Roman" w:hAnsi="Times New Roman"/>
          <w:color w:val="000000"/>
          <w:szCs w:val="28"/>
        </w:rPr>
        <w:t xml:space="preserve">условий для </w:t>
      </w:r>
      <w:r>
        <w:rPr>
          <w:rFonts w:ascii="Times New Roman" w:hAnsi="Times New Roman"/>
          <w:color w:val="000000"/>
          <w:szCs w:val="28"/>
        </w:rPr>
        <w:t xml:space="preserve">сохранения и улучшения физич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ского здоровья жителей муниципального образования средствами физической культуры и спорта;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повышение эффективности функционирования организации сферы физической культуры и спорта в </w:t>
      </w:r>
      <w:r>
        <w:rPr>
          <w:rFonts w:ascii="Times New Roman" w:hAnsi="Times New Roman"/>
          <w:color w:val="000000"/>
          <w:szCs w:val="28"/>
        </w:rPr>
        <w:t xml:space="preserve">Ленинградском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муниципальн</w:t>
      </w:r>
      <w:r>
        <w:rPr>
          <w:rFonts w:ascii="Times New Roman" w:hAnsi="Times New Roman"/>
          <w:szCs w:val="28"/>
        </w:rPr>
        <w:t xml:space="preserve">ом</w:t>
      </w:r>
      <w:r>
        <w:rPr>
          <w:rFonts w:ascii="Times New Roman" w:hAnsi="Times New Roman"/>
          <w:szCs w:val="28"/>
        </w:rPr>
        <w:t xml:space="preserve"> округ</w:t>
      </w:r>
      <w:r>
        <w:rPr>
          <w:rFonts w:ascii="Times New Roman" w:hAnsi="Times New Roman"/>
          <w:szCs w:val="28"/>
        </w:rPr>
        <w:t xml:space="preserve">е</w:t>
      </w:r>
      <w:r>
        <w:rPr>
          <w:spacing w:val="2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(строительство</w:t>
      </w:r>
      <w:r>
        <w:rPr>
          <w:rFonts w:ascii="Times New Roman" w:hAnsi="Times New Roman"/>
          <w:color w:val="000000"/>
          <w:szCs w:val="28"/>
        </w:rPr>
        <w:t xml:space="preserve">,</w:t>
      </w:r>
      <w:r>
        <w:rPr>
          <w:rFonts w:ascii="Times New Roman" w:hAnsi="Times New Roman"/>
          <w:color w:val="000000"/>
          <w:szCs w:val="28"/>
        </w:rPr>
        <w:t xml:space="preserve"> капитальный ремонт</w:t>
      </w:r>
      <w:r>
        <w:rPr>
          <w:rFonts w:ascii="Times New Roman" w:hAnsi="Times New Roman"/>
          <w:color w:val="000000"/>
          <w:szCs w:val="28"/>
        </w:rPr>
        <w:t xml:space="preserve">, модернизация объектов спорта </w:t>
      </w:r>
      <w:r>
        <w:rPr>
          <w:rFonts w:ascii="Times New Roman" w:hAnsi="Times New Roman"/>
          <w:color w:val="000000"/>
          <w:szCs w:val="28"/>
        </w:rPr>
        <w:t xml:space="preserve">муниципальных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спорти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ных учреждений</w:t>
      </w:r>
      <w:r>
        <w:rPr>
          <w:rFonts w:ascii="Times New Roman" w:hAnsi="Times New Roman"/>
          <w:color w:val="000000"/>
          <w:szCs w:val="28"/>
        </w:rPr>
        <w:t xml:space="preserve"> и приобретение спортивных сооружений в муниц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пальную собственность);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осуществление строительства и ввода в экс</w:t>
      </w:r>
      <w:r>
        <w:rPr>
          <w:rFonts w:ascii="Times New Roman" w:hAnsi="Times New Roman"/>
          <w:color w:val="000000"/>
          <w:szCs w:val="28"/>
        </w:rPr>
        <w:t xml:space="preserve">плуатацию универсальных </w:t>
      </w:r>
      <w:r>
        <w:rPr>
          <w:rFonts w:ascii="Times New Roman" w:hAnsi="Times New Roman"/>
          <w:color w:val="000000"/>
          <w:szCs w:val="28"/>
        </w:rPr>
        <w:t xml:space="preserve">спортивных комплексов, многофункциональных спортивно-игровых площ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док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оснащение муниципальных стадионов спортивно-технологическим оборудованием;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851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внедрение современных технологий эксплуатации спортивных соор</w:t>
      </w:r>
      <w:r>
        <w:rPr>
          <w:color w:val="000000"/>
          <w:sz w:val="28"/>
          <w:szCs w:val="28"/>
        </w:rPr>
        <w:t xml:space="preserve">у</w:t>
      </w:r>
      <w:r>
        <w:rPr>
          <w:color w:val="000000"/>
          <w:sz w:val="28"/>
          <w:szCs w:val="28"/>
        </w:rPr>
        <w:t xml:space="preserve">жений; </w:t>
      </w:r>
      <w:r>
        <w:rPr>
          <w:color w:val="000000"/>
          <w:sz w:val="28"/>
          <w:szCs w:val="28"/>
        </w:rPr>
        <w:t xml:space="preserve">развитие детско-юношеского спорта, создание условий для подготовки спортсменов различного уровня по видам спорта;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создание условий для организации досуга молодежи муниципального образования, формирования у нее позитивного отношения к здоровому образу жизни;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повышение качества оказания </w:t>
      </w:r>
      <w:r>
        <w:rPr>
          <w:rFonts w:ascii="Times New Roman" w:hAnsi="Times New Roman"/>
          <w:color w:val="000000"/>
          <w:szCs w:val="28"/>
        </w:rPr>
        <w:t xml:space="preserve">муниципальных</w:t>
      </w:r>
      <w:r>
        <w:rPr>
          <w:rFonts w:ascii="Times New Roman" w:hAnsi="Times New Roman"/>
          <w:color w:val="000000"/>
          <w:szCs w:val="28"/>
        </w:rPr>
        <w:t xml:space="preserve"> услуг (выполненных работ) в сфере физической культуры и спорта;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проведение спортивно-массовых мероприятий (спартакиад, </w:t>
      </w:r>
      <w:r>
        <w:rPr>
          <w:rFonts w:ascii="Times New Roman" w:hAnsi="Times New Roman"/>
          <w:color w:val="000000"/>
          <w:szCs w:val="28"/>
        </w:rPr>
        <w:t xml:space="preserve">униве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сиад, олимпиад, фестивалей, </w:t>
      </w:r>
      <w:r>
        <w:rPr>
          <w:rFonts w:ascii="Times New Roman" w:hAnsi="Times New Roman"/>
          <w:color w:val="000000"/>
          <w:szCs w:val="28"/>
        </w:rPr>
        <w:t xml:space="preserve">турниров, </w:t>
      </w:r>
      <w:r>
        <w:rPr>
          <w:rFonts w:ascii="Times New Roman" w:hAnsi="Times New Roman"/>
          <w:color w:val="000000"/>
          <w:szCs w:val="28"/>
        </w:rPr>
        <w:t xml:space="preserve">первенств, </w:t>
      </w:r>
      <w:r>
        <w:rPr>
          <w:rFonts w:ascii="Times New Roman" w:hAnsi="Times New Roman"/>
          <w:color w:val="000000"/>
          <w:szCs w:val="28"/>
        </w:rPr>
        <w:t xml:space="preserve">спортивных праздников) районн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го масштаба;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укрепление организационной структуры массового спорта путем вв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дения в штатное распис</w:t>
      </w:r>
      <w:r>
        <w:rPr>
          <w:rFonts w:ascii="Times New Roman" w:hAnsi="Times New Roman"/>
          <w:color w:val="000000"/>
          <w:szCs w:val="28"/>
        </w:rPr>
        <w:t xml:space="preserve">ан</w:t>
      </w:r>
      <w:r>
        <w:rPr>
          <w:rFonts w:ascii="Times New Roman" w:hAnsi="Times New Roman"/>
          <w:color w:val="000000"/>
          <w:szCs w:val="28"/>
        </w:rPr>
        <w:t xml:space="preserve">ие </w:t>
      </w:r>
      <w:r>
        <w:rPr>
          <w:rFonts w:ascii="Times New Roman" w:hAnsi="Times New Roman"/>
          <w:color w:val="000000"/>
          <w:szCs w:val="28"/>
        </w:rPr>
        <w:t xml:space="preserve">учреждения спортивной направленн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сти</w:t>
      </w:r>
      <w:r>
        <w:rPr>
          <w:rFonts w:ascii="Times New Roman" w:hAnsi="Times New Roman"/>
          <w:color w:val="000000"/>
          <w:szCs w:val="28"/>
        </w:rPr>
        <w:t xml:space="preserve"> Ленинградского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муниципального округа</w:t>
      </w:r>
      <w:r>
        <w:rPr>
          <w:rFonts w:ascii="Times New Roman" w:hAnsi="Times New Roman"/>
          <w:color w:val="000000"/>
          <w:szCs w:val="28"/>
        </w:rPr>
        <w:t xml:space="preserve"> должностей инструкторов по спорту, обеспечение зан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мающихся м</w:t>
      </w:r>
      <w:r>
        <w:rPr>
          <w:rFonts w:ascii="Times New Roman" w:hAnsi="Times New Roman"/>
          <w:color w:val="000000"/>
          <w:szCs w:val="28"/>
        </w:rPr>
        <w:t xml:space="preserve">инимальным набором спортивного </w:t>
      </w:r>
      <w:r>
        <w:rPr>
          <w:rFonts w:ascii="Times New Roman" w:hAnsi="Times New Roman"/>
          <w:color w:val="000000"/>
          <w:szCs w:val="28"/>
        </w:rPr>
        <w:t xml:space="preserve">инвентаря и оборуд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вания;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проведение инвентаризации спортивных сооружений, анализ состо</w:t>
      </w:r>
      <w:r>
        <w:rPr>
          <w:rFonts w:ascii="Times New Roman" w:hAnsi="Times New Roman"/>
          <w:color w:val="000000"/>
          <w:szCs w:val="28"/>
        </w:rPr>
        <w:t xml:space="preserve">я</w:t>
      </w:r>
      <w:r>
        <w:rPr>
          <w:rFonts w:ascii="Times New Roman" w:hAnsi="Times New Roman"/>
          <w:color w:val="000000"/>
          <w:szCs w:val="28"/>
        </w:rPr>
        <w:t xml:space="preserve">ния спортивной базы</w:t>
      </w:r>
      <w:r>
        <w:rPr>
          <w:rFonts w:ascii="Times New Roman" w:hAnsi="Times New Roman"/>
          <w:color w:val="000000"/>
          <w:szCs w:val="28"/>
        </w:rPr>
        <w:t xml:space="preserve">,</w:t>
      </w:r>
      <w:r>
        <w:rPr>
          <w:rFonts w:ascii="Times New Roman" w:hAnsi="Times New Roman"/>
          <w:color w:val="000000"/>
          <w:szCs w:val="28"/>
        </w:rPr>
        <w:t xml:space="preserve"> и разработка рекомендаций по укреплению и ра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витию сети спортивных сооружений</w:t>
      </w:r>
      <w:r>
        <w:rPr>
          <w:rFonts w:ascii="Times New Roman" w:hAnsi="Times New Roman"/>
          <w:color w:val="000000"/>
          <w:szCs w:val="28"/>
        </w:rPr>
        <w:t xml:space="preserve">,</w:t>
      </w:r>
      <w:r>
        <w:rPr>
          <w:rFonts w:ascii="Times New Roman" w:hAnsi="Times New Roman"/>
          <w:color w:val="000000"/>
          <w:szCs w:val="28"/>
        </w:rPr>
        <w:t xml:space="preserve"> и спортивных площадок в муниципальном обр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зов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нии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повышение эффективности функционирования учреждений сферы ф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зической культуры и спорта, </w:t>
      </w:r>
      <w:r>
        <w:rPr>
          <w:rFonts w:ascii="Times New Roman" w:hAnsi="Times New Roman"/>
          <w:color w:val="000000"/>
          <w:szCs w:val="28"/>
        </w:rPr>
        <w:t xml:space="preserve">оснащение спортивным инвентарем и оборудов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нием </w:t>
      </w:r>
      <w:r>
        <w:rPr>
          <w:rFonts w:ascii="Times New Roman" w:hAnsi="Times New Roman"/>
          <w:color w:val="000000"/>
          <w:szCs w:val="28"/>
        </w:rPr>
        <w:t xml:space="preserve">учреждения </w:t>
      </w:r>
      <w:r>
        <w:rPr>
          <w:rFonts w:ascii="Times New Roman" w:hAnsi="Times New Roman"/>
          <w:color w:val="000000"/>
          <w:szCs w:val="28"/>
        </w:rPr>
        <w:t xml:space="preserve">спортив</w:t>
      </w:r>
      <w:r>
        <w:rPr>
          <w:rFonts w:ascii="Times New Roman" w:hAnsi="Times New Roman"/>
          <w:color w:val="000000"/>
          <w:szCs w:val="28"/>
        </w:rPr>
        <w:t xml:space="preserve">н</w:t>
      </w:r>
      <w:r>
        <w:rPr>
          <w:rFonts w:ascii="Times New Roman" w:hAnsi="Times New Roman"/>
          <w:color w:val="000000"/>
          <w:szCs w:val="28"/>
        </w:rPr>
        <w:t xml:space="preserve">ой направленн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сти</w:t>
      </w:r>
      <w:r>
        <w:rPr>
          <w:rFonts w:ascii="Times New Roman" w:hAnsi="Times New Roman"/>
          <w:color w:val="000000"/>
          <w:szCs w:val="28"/>
        </w:rPr>
        <w:t xml:space="preserve">, </w:t>
      </w:r>
      <w:r>
        <w:rPr>
          <w:rFonts w:ascii="Times New Roman" w:hAnsi="Times New Roman"/>
          <w:color w:val="000000"/>
          <w:szCs w:val="28"/>
        </w:rPr>
        <w:t xml:space="preserve">подростковы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физкультур</w:t>
      </w:r>
      <w:r>
        <w:rPr>
          <w:rFonts w:ascii="Times New Roman" w:hAnsi="Times New Roman"/>
          <w:color w:val="000000"/>
          <w:szCs w:val="28"/>
        </w:rPr>
        <w:t xml:space="preserve">но-оздоровительные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дет</w:t>
      </w:r>
      <w:r>
        <w:rPr>
          <w:rFonts w:ascii="Times New Roman" w:hAnsi="Times New Roman"/>
          <w:color w:val="000000"/>
          <w:szCs w:val="28"/>
        </w:rPr>
        <w:t xml:space="preserve">ско-юношеские</w:t>
      </w:r>
      <w:r>
        <w:rPr>
          <w:rFonts w:ascii="Times New Roman" w:hAnsi="Times New Roman"/>
          <w:color w:val="000000"/>
          <w:szCs w:val="28"/>
        </w:rPr>
        <w:t xml:space="preserve"> клуб</w:t>
      </w:r>
      <w:r>
        <w:rPr>
          <w:rFonts w:ascii="Times New Roman" w:hAnsi="Times New Roman"/>
          <w:color w:val="000000"/>
          <w:szCs w:val="28"/>
        </w:rPr>
        <w:t xml:space="preserve">ы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проведение на местах, </w:t>
      </w:r>
      <w:r>
        <w:rPr>
          <w:rFonts w:ascii="Times New Roman" w:hAnsi="Times New Roman"/>
          <w:color w:val="000000"/>
          <w:szCs w:val="28"/>
        </w:rPr>
        <w:t xml:space="preserve">на территориях отделов территориального управления </w:t>
      </w:r>
      <w:r>
        <w:rPr>
          <w:rFonts w:ascii="Times New Roman" w:hAnsi="Times New Roman"/>
          <w:color w:val="000000"/>
          <w:szCs w:val="28"/>
        </w:rPr>
        <w:t xml:space="preserve">администрации</w:t>
      </w:r>
      <w:r>
        <w:rPr>
          <w:rFonts w:ascii="Times New Roman" w:hAnsi="Times New Roman"/>
          <w:color w:val="000000"/>
          <w:szCs w:val="28"/>
        </w:rPr>
        <w:t xml:space="preserve"> Ленинградск</w:t>
      </w:r>
      <w:r>
        <w:rPr>
          <w:rFonts w:ascii="Times New Roman" w:hAnsi="Times New Roman"/>
          <w:color w:val="000000"/>
          <w:szCs w:val="28"/>
        </w:rPr>
        <w:t xml:space="preserve">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муниципального округа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массовых </w:t>
      </w:r>
      <w:r>
        <w:rPr>
          <w:rFonts w:ascii="Times New Roman" w:hAnsi="Times New Roman"/>
          <w:color w:val="000000"/>
          <w:szCs w:val="28"/>
        </w:rPr>
        <w:t xml:space="preserve">спортивн</w:t>
      </w:r>
      <w:r>
        <w:rPr>
          <w:rFonts w:ascii="Times New Roman" w:hAnsi="Times New Roman"/>
          <w:color w:val="000000"/>
          <w:szCs w:val="28"/>
        </w:rPr>
        <w:t xml:space="preserve">ых и физкультурно-оздоров</w:t>
      </w:r>
      <w:r>
        <w:rPr>
          <w:rFonts w:ascii="Times New Roman" w:hAnsi="Times New Roman"/>
          <w:color w:val="000000"/>
          <w:szCs w:val="28"/>
        </w:rPr>
        <w:t xml:space="preserve">ительных </w:t>
      </w:r>
      <w:r>
        <w:rPr>
          <w:rFonts w:ascii="Times New Roman" w:hAnsi="Times New Roman"/>
          <w:color w:val="000000"/>
          <w:szCs w:val="28"/>
        </w:rPr>
        <w:t xml:space="preserve">мероприятий: спартакиад, первенств, турниров, спорти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ных праздн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ков</w:t>
      </w:r>
      <w:r>
        <w:rPr>
          <w:rFonts w:ascii="Times New Roman" w:hAnsi="Times New Roman"/>
          <w:color w:val="000000"/>
          <w:szCs w:val="28"/>
        </w:rPr>
        <w:t xml:space="preserve">, фестивалей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комплектование</w:t>
      </w:r>
      <w:r>
        <w:rPr>
          <w:rFonts w:ascii="Times New Roman" w:hAnsi="Times New Roman"/>
          <w:color w:val="000000"/>
          <w:szCs w:val="28"/>
        </w:rPr>
        <w:t xml:space="preserve">, из лучших спортсменов, </w:t>
      </w:r>
      <w:r>
        <w:rPr>
          <w:rFonts w:ascii="Times New Roman" w:hAnsi="Times New Roman"/>
          <w:color w:val="000000"/>
          <w:szCs w:val="28"/>
        </w:rPr>
        <w:t xml:space="preserve">сборных команд </w:t>
      </w:r>
      <w:r>
        <w:rPr>
          <w:rFonts w:ascii="Times New Roman" w:hAnsi="Times New Roman"/>
          <w:color w:val="000000"/>
          <w:szCs w:val="28"/>
        </w:rPr>
        <w:t xml:space="preserve">Ленинградск</w:t>
      </w:r>
      <w:r>
        <w:rPr>
          <w:rFonts w:ascii="Times New Roman" w:hAnsi="Times New Roman"/>
          <w:color w:val="000000"/>
          <w:szCs w:val="28"/>
        </w:rPr>
        <w:t xml:space="preserve">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муниципального округа</w:t>
      </w:r>
      <w:r>
        <w:rPr>
          <w:rFonts w:ascii="Times New Roman" w:hAnsi="Times New Roman"/>
          <w:color w:val="000000"/>
          <w:szCs w:val="28"/>
        </w:rPr>
        <w:t xml:space="preserve"> для участия в Первенствах</w:t>
      </w:r>
      <w:r>
        <w:rPr>
          <w:rFonts w:ascii="Times New Roman" w:hAnsi="Times New Roman"/>
          <w:color w:val="000000"/>
          <w:szCs w:val="28"/>
        </w:rPr>
        <w:t xml:space="preserve"> и Чемпионатах Краснодарского </w:t>
      </w:r>
      <w:r>
        <w:rPr>
          <w:rFonts w:ascii="Times New Roman" w:hAnsi="Times New Roman"/>
          <w:color w:val="000000"/>
          <w:szCs w:val="28"/>
        </w:rPr>
        <w:t xml:space="preserve">края, краевых ко</w:t>
      </w:r>
      <w:r>
        <w:rPr>
          <w:rFonts w:ascii="Times New Roman" w:hAnsi="Times New Roman"/>
          <w:color w:val="000000"/>
          <w:szCs w:val="28"/>
        </w:rPr>
        <w:t xml:space="preserve">м</w:t>
      </w:r>
      <w:r>
        <w:rPr>
          <w:rFonts w:ascii="Times New Roman" w:hAnsi="Times New Roman"/>
          <w:color w:val="000000"/>
          <w:szCs w:val="28"/>
        </w:rPr>
        <w:t xml:space="preserve">плексных спартакиадах, Сельских спортивных играх Кубани, </w:t>
      </w:r>
      <w:r>
        <w:rPr>
          <w:rFonts w:ascii="Times New Roman" w:hAnsi="Times New Roman"/>
          <w:color w:val="000000"/>
          <w:szCs w:val="28"/>
        </w:rPr>
        <w:t xml:space="preserve">Всекубанских тур</w:t>
      </w:r>
      <w:r>
        <w:rPr>
          <w:rFonts w:ascii="Times New Roman" w:hAnsi="Times New Roman"/>
          <w:color w:val="000000"/>
          <w:szCs w:val="28"/>
        </w:rPr>
        <w:t xml:space="preserve">нирах по видам спорта на Кубок Г</w:t>
      </w:r>
      <w:r>
        <w:rPr>
          <w:rFonts w:ascii="Times New Roman" w:hAnsi="Times New Roman"/>
          <w:color w:val="000000"/>
          <w:szCs w:val="28"/>
        </w:rPr>
        <w:t xml:space="preserve">убернатора Краснодарского края</w:t>
      </w:r>
      <w:r>
        <w:rPr>
          <w:rFonts w:ascii="Times New Roman" w:hAnsi="Times New Roman"/>
          <w:color w:val="000000"/>
          <w:szCs w:val="28"/>
        </w:rPr>
        <w:t xml:space="preserve">, </w:t>
      </w:r>
      <w:r>
        <w:rPr>
          <w:rFonts w:ascii="Times New Roman" w:hAnsi="Times New Roman"/>
          <w:color w:val="000000"/>
          <w:szCs w:val="28"/>
        </w:rPr>
        <w:t xml:space="preserve">Всеро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сийских и Международных соревн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ваниях.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выполнение социальных обязательств перед отдельными категориями работников муниципальных физкультурно-спортивных организаций;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91"/>
        <w:ind w:left="0" w:firstLine="851"/>
        <w:rPr>
          <w:szCs w:val="28"/>
        </w:rPr>
      </w:pPr>
      <w:r>
        <w:rPr>
          <w:szCs w:val="28"/>
        </w:rPr>
        <w:t xml:space="preserve">Срок реализации программы: 20</w:t>
      </w:r>
      <w:r>
        <w:rPr>
          <w:szCs w:val="28"/>
        </w:rPr>
        <w:t xml:space="preserve">2</w:t>
      </w:r>
      <w:r>
        <w:rPr>
          <w:szCs w:val="28"/>
        </w:rPr>
        <w:t xml:space="preserve">5</w:t>
      </w:r>
      <w:r>
        <w:rPr>
          <w:szCs w:val="28"/>
        </w:rPr>
        <w:t xml:space="preserve"> – 20</w:t>
      </w:r>
      <w:r>
        <w:rPr>
          <w:szCs w:val="28"/>
        </w:rPr>
        <w:t xml:space="preserve">2</w:t>
      </w:r>
      <w:r>
        <w:rPr>
          <w:szCs w:val="28"/>
        </w:rPr>
        <w:t xml:space="preserve">7</w:t>
      </w:r>
      <w:r>
        <w:rPr>
          <w:szCs w:val="28"/>
        </w:rPr>
        <w:t xml:space="preserve"> годы. Этапы не предусмотр</w:t>
      </w:r>
      <w:r>
        <w:rPr>
          <w:szCs w:val="28"/>
        </w:rPr>
        <w:t xml:space="preserve">е</w:t>
      </w:r>
      <w:r>
        <w:rPr>
          <w:szCs w:val="28"/>
        </w:rPr>
        <w:t xml:space="preserve">ны. </w:t>
      </w:r>
      <w:r>
        <w:rPr>
          <w:szCs w:val="28"/>
        </w:rPr>
      </w:r>
    </w:p>
    <w:p>
      <w:pPr>
        <w:pStyle w:val="691"/>
        <w:ind w:left="0" w:firstLine="851"/>
        <w:rPr>
          <w:szCs w:val="28"/>
        </w:rPr>
      </w:pPr>
      <w:r>
        <w:rPr>
          <w:szCs w:val="28"/>
        </w:rPr>
        <w:t xml:space="preserve">Целевые показатели муни</w:t>
      </w:r>
      <w:r>
        <w:rPr>
          <w:szCs w:val="28"/>
        </w:rPr>
        <w:t xml:space="preserve">ципальной программы:</w:t>
      </w:r>
      <w:r>
        <w:rPr>
          <w:szCs w:val="28"/>
        </w:rPr>
      </w:r>
      <w:r>
        <w:rPr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у</w:t>
      </w:r>
      <w:r>
        <w:rPr>
          <w:rFonts w:ascii="Times New Roman" w:hAnsi="Times New Roman"/>
          <w:color w:val="000000"/>
          <w:szCs w:val="28"/>
        </w:rPr>
        <w:t xml:space="preserve">дельный вес населения муниципального образования систематически занимающегося физической культурой и спортом в общей численности населения</w:t>
      </w:r>
      <w:r>
        <w:rPr>
          <w:rFonts w:ascii="Times New Roman" w:hAnsi="Times New Roman"/>
          <w:color w:val="000000"/>
          <w:szCs w:val="28"/>
        </w:rPr>
        <w:t xml:space="preserve">;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jc w:val="both"/>
        <w:rPr>
          <w:sz w:val="28"/>
          <w:szCs w:val="28"/>
        </w:rPr>
      </w:pPr>
      <w:r>
        <w:rPr>
          <w:color w:val="000000"/>
          <w:szCs w:val="28"/>
        </w:rPr>
        <w:tab/>
        <w:t xml:space="preserve">-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реднегодовая численность лиц, систематически занимающихся физической культурой и спортом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67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>
        <w:rPr>
          <w:color w:val="000000"/>
          <w:sz w:val="28"/>
          <w:szCs w:val="28"/>
        </w:rPr>
        <w:t xml:space="preserve">удельный вес детей и подростков, обучающихся в образовательных учреждениях и занимающихся в спортивных школах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677"/>
        <w:jc w:val="both"/>
      </w:pPr>
      <w:r>
        <w:rPr>
          <w:color w:val="000000"/>
          <w:sz w:val="28"/>
          <w:szCs w:val="28"/>
        </w:rPr>
        <w:tab/>
        <w:t xml:space="preserve">-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исленность лиц, систематически занимающихся адаптивной физической культурой и спортом.</w:t>
      </w:r>
      <w:r>
        <w:t xml:space="preserve"> </w:t>
      </w:r>
      <w:r/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92"/>
        <w:ind w:left="0" w:firstLine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3.</w:t>
      </w:r>
      <w:r>
        <w:rPr>
          <w:b/>
          <w:spacing w:val="-4"/>
          <w:szCs w:val="28"/>
        </w:rPr>
        <w:t xml:space="preserve"> Перечень и краткое описание основных</w:t>
      </w:r>
      <w:r>
        <w:rPr>
          <w:b/>
          <w:spacing w:val="-4"/>
          <w:szCs w:val="28"/>
        </w:rPr>
        <w:t xml:space="preserve"> мероприятий</w:t>
      </w:r>
      <w:r>
        <w:rPr>
          <w:b/>
          <w:spacing w:val="-4"/>
          <w:szCs w:val="28"/>
        </w:rPr>
      </w:r>
    </w:p>
    <w:p>
      <w:pPr>
        <w:pStyle w:val="692"/>
        <w:ind w:left="0" w:firstLine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муниципальной программы</w:t>
      </w:r>
      <w:r>
        <w:rPr>
          <w:b/>
          <w:spacing w:val="-4"/>
          <w:szCs w:val="28"/>
        </w:rPr>
      </w:r>
    </w:p>
    <w:p>
      <w:pPr>
        <w:pStyle w:val="686"/>
        <w:ind w:firstLine="708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реализация подпрограмм и ведо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ственных целевых программ не предусмотрена. 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в себя основные мероприятия, реализация кот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рых направлен</w:t>
      </w:r>
      <w:r>
        <w:rPr>
          <w:sz w:val="28"/>
          <w:szCs w:val="28"/>
        </w:rPr>
        <w:t xml:space="preserve">а на решение поставленных задач: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«</w:t>
      </w:r>
      <w:r>
        <w:rPr>
          <w:color w:val="000000"/>
          <w:sz w:val="28"/>
          <w:szCs w:val="28"/>
        </w:rPr>
        <w:t xml:space="preserve">Создание условий для развития массовой ф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зической культуры </w:t>
      </w:r>
      <w:r>
        <w:rPr>
          <w:sz w:val="28"/>
          <w:szCs w:val="28"/>
        </w:rPr>
        <w:t xml:space="preserve">и спорта различных категорий населения»</w:t>
      </w:r>
      <w:r>
        <w:rPr>
          <w:color w:val="000000"/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«Укрепление материально-технической базы массового спорта»</w:t>
      </w:r>
      <w:r>
        <w:rPr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«</w:t>
      </w:r>
      <w:r>
        <w:rPr>
          <w:color w:val="000000"/>
          <w:sz w:val="28"/>
          <w:szCs w:val="28"/>
        </w:rPr>
        <w:t xml:space="preserve">Совершенствование организационной стру</w:t>
      </w:r>
      <w:r>
        <w:rPr>
          <w:color w:val="000000"/>
          <w:sz w:val="28"/>
          <w:szCs w:val="28"/>
        </w:rPr>
        <w:t xml:space="preserve">к</w:t>
      </w:r>
      <w:r>
        <w:rPr>
          <w:color w:val="000000"/>
          <w:sz w:val="28"/>
          <w:szCs w:val="28"/>
        </w:rPr>
        <w:t xml:space="preserve">туры массового спорта</w:t>
      </w: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Проведение официальных </w:t>
      </w:r>
      <w:r>
        <w:rPr>
          <w:color w:val="000000"/>
          <w:sz w:val="28"/>
          <w:szCs w:val="28"/>
        </w:rPr>
        <w:t xml:space="preserve">спортивно-массовых мероприятий для различных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категорий насел</w:t>
      </w:r>
      <w:r>
        <w:rPr>
          <w:color w:val="000000"/>
          <w:sz w:val="28"/>
          <w:szCs w:val="28"/>
        </w:rPr>
        <w:t xml:space="preserve">е</w:t>
      </w:r>
      <w:r>
        <w:rPr>
          <w:color w:val="000000"/>
          <w:sz w:val="28"/>
          <w:szCs w:val="28"/>
        </w:rPr>
        <w:t xml:space="preserve">ния».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и стоимость мероприятий могут быть скорректированы.</w:t>
      </w:r>
      <w:r>
        <w:rPr>
          <w:sz w:val="28"/>
          <w:szCs w:val="28"/>
        </w:rPr>
      </w:r>
    </w:p>
    <w:p>
      <w:pPr>
        <w:pStyle w:val="677"/>
        <w:ind w:left="7" w:right="7" w:firstLine="709"/>
        <w:jc w:val="both"/>
        <w:spacing w:before="14" w:line="324" w:lineRule="exact"/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Перечень основных мероприятий муниципальной </w:t>
      </w:r>
      <w:r>
        <w:rPr>
          <w:spacing w:val="-1"/>
          <w:sz w:val="28"/>
          <w:szCs w:val="28"/>
        </w:rPr>
        <w:t xml:space="preserve">программы приведен в приложении</w:t>
      </w:r>
      <w:r>
        <w:rPr>
          <w:spacing w:val="-1"/>
          <w:sz w:val="28"/>
          <w:szCs w:val="28"/>
        </w:rPr>
        <w:t xml:space="preserve"> 2.</w:t>
      </w:r>
      <w:r>
        <w:rPr>
          <w:spacing w:val="-1"/>
          <w:sz w:val="28"/>
          <w:szCs w:val="28"/>
        </w:rPr>
      </w:r>
    </w:p>
    <w:p>
      <w:pPr>
        <w:pStyle w:val="677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4. Обоснование ресурсного обеспеч</w:t>
      </w:r>
      <w:r>
        <w:rPr>
          <w:rFonts w:ascii="Times New Roman" w:hAnsi="Times New Roman"/>
          <w:b/>
          <w:szCs w:val="28"/>
        </w:rPr>
        <w:t xml:space="preserve">е</w:t>
      </w:r>
      <w:r>
        <w:rPr>
          <w:rFonts w:ascii="Times New Roman" w:hAnsi="Times New Roman"/>
          <w:b/>
          <w:szCs w:val="28"/>
        </w:rPr>
        <w:t xml:space="preserve">ния муниципальной программы</w:t>
      </w:r>
      <w:r>
        <w:rPr>
          <w:rFonts w:ascii="Times New Roman" w:hAnsi="Times New Roman"/>
          <w:b/>
          <w:szCs w:val="28"/>
        </w:rPr>
      </w:r>
    </w:p>
    <w:p>
      <w:pPr>
        <w:pStyle w:val="686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  <w:r>
        <w:rPr>
          <w:rFonts w:ascii="Times New Roman" w:hAnsi="Times New Roman"/>
          <w:b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Реализация программы предусматривается за счет средств краев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го и муниципального бюджетов. </w:t>
      </w:r>
      <w:r>
        <w:rPr>
          <w:sz w:val="28"/>
          <w:szCs w:val="28"/>
        </w:rPr>
      </w:r>
    </w:p>
    <w:p>
      <w:pPr>
        <w:pStyle w:val="686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Объемы бюджетных ассигнований муниципальной программы пре</w:t>
      </w:r>
      <w:r>
        <w:rPr>
          <w:rFonts w:ascii="Times New Roman" w:hAnsi="Times New Roman"/>
          <w:bCs/>
          <w:szCs w:val="28"/>
        </w:rPr>
        <w:t xml:space="preserve">д</w:t>
      </w:r>
      <w:r>
        <w:rPr>
          <w:rFonts w:ascii="Times New Roman" w:hAnsi="Times New Roman"/>
          <w:bCs/>
          <w:szCs w:val="28"/>
        </w:rPr>
        <w:t xml:space="preserve">ставлены в таблице 1</w:t>
      </w:r>
      <w:r>
        <w:rPr>
          <w:rFonts w:ascii="Times New Roman" w:hAnsi="Times New Roman"/>
          <w:bCs/>
          <w:szCs w:val="28"/>
        </w:rPr>
      </w:r>
      <w:r>
        <w:rPr>
          <w:rFonts w:ascii="Times New Roman" w:hAnsi="Times New Roman"/>
          <w:bCs/>
          <w:szCs w:val="28"/>
        </w:rPr>
      </w:r>
    </w:p>
    <w:p>
      <w:pPr>
        <w:pStyle w:val="677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</w:t>
      </w:r>
      <w:r>
        <w:rPr>
          <w:sz w:val="28"/>
          <w:szCs w:val="28"/>
        </w:rPr>
      </w:r>
    </w:p>
    <w:tbl>
      <w:tblPr>
        <w:tblpPr w:horzAnchor="margin" w:tblpXSpec="left" w:vertAnchor="text" w:tblpY="19" w:leftFromText="180" w:topFromText="0" w:rightFromText="180" w:bottomFromText="0"/>
        <w:tblW w:w="100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10"/>
        <w:gridCol w:w="1276"/>
        <w:gridCol w:w="1418"/>
        <w:gridCol w:w="1276"/>
        <w:gridCol w:w="1275"/>
        <w:gridCol w:w="1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Источник</w:t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677"/>
              <w:ind w:left="-142" w:right="-10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финансирования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right="-73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Всего, </w:t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677"/>
              <w:ind w:left="-108" w:right="-109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тыс.               рублей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2025 г.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2026 г.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2027 г.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</w:t>
            </w:r>
            <w:r>
              <w:rPr>
                <w:bCs/>
                <w:sz w:val="28"/>
                <w:szCs w:val="28"/>
              </w:rPr>
              <w:t xml:space="preserve">8</w:t>
            </w:r>
            <w:r>
              <w:rPr>
                <w:bCs/>
                <w:sz w:val="28"/>
                <w:szCs w:val="28"/>
              </w:rPr>
              <w:t xml:space="preserve"> г.</w:t>
            </w:r>
            <w:r>
              <w:rPr>
                <w:bCs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ind w:left="-108" w:right="-108" w:hanging="34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Средства краевого бюджета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108" w:right="-109"/>
              <w:jc w:val="center"/>
              <w:rPr>
                <w:bCs/>
                <w:sz w:val="28"/>
                <w:szCs w:val="28"/>
                <w:highlight w:val="yellow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179355,4</w:t>
            </w:r>
            <w:r>
              <w:rPr>
                <w:bCs/>
                <w:sz w:val="28"/>
                <w:szCs w:val="28"/>
                <w:highlight w:val="yellow"/>
              </w:rPr>
            </w:r>
            <w:r>
              <w:rPr>
                <w:bCs/>
                <w:sz w:val="28"/>
                <w:szCs w:val="28"/>
                <w:highlight w:val="yellow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107</w:t>
            </w:r>
            <w:r>
              <w:rPr>
                <w:sz w:val="28"/>
                <w:szCs w:val="28"/>
              </w:rPr>
              <w:t xml:space="preserve">864,2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68574,0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1379,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1379,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 Средства муниципального бюджета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center"/>
              <w:rPr>
                <w:bCs/>
                <w:sz w:val="28"/>
                <w:szCs w:val="28"/>
                <w:highlight w:val="yellow"/>
              </w:rPr>
              <w:framePr w:hSpace="180" w:wrap="around" w:vAnchor="text" w:hAnchor="margin" w:y="19"/>
            </w:pPr>
            <w:r>
              <w:rPr>
                <w:bCs/>
                <w:sz w:val="28"/>
              </w:rPr>
              <w:t xml:space="preserve">618384,1</w:t>
            </w:r>
            <w:r>
              <w:rPr>
                <w:bCs/>
                <w:sz w:val="28"/>
                <w:szCs w:val="28"/>
                <w:highlight w:val="yellow"/>
              </w:rPr>
            </w:r>
            <w:r>
              <w:rPr>
                <w:bCs/>
                <w:sz w:val="28"/>
                <w:szCs w:val="28"/>
                <w:highlight w:val="yellow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190278,5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67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158502,0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left="-67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left="-67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ind w:right="-108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Всего, тыс. рублей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center"/>
              <w:rPr>
                <w:bCs/>
                <w:sz w:val="28"/>
                <w:szCs w:val="28"/>
                <w:highlight w:val="yellow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797739,5</w:t>
            </w:r>
            <w:r>
              <w:rPr>
                <w:bCs/>
                <w:sz w:val="28"/>
                <w:szCs w:val="28"/>
                <w:highlight w:val="yellow"/>
              </w:rPr>
            </w:r>
            <w:r>
              <w:rPr>
                <w:bCs/>
                <w:sz w:val="28"/>
                <w:szCs w:val="28"/>
                <w:highlight w:val="yellow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298142,7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227076,0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136181,</w:t>
            </w: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136181,</w:t>
            </w: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77"/>
        <w:ind w:firstLine="567"/>
        <w:jc w:val="both"/>
        <w:rPr>
          <w:spacing w:val="4"/>
          <w:sz w:val="28"/>
          <w:szCs w:val="28"/>
          <w:shd w:val="clear" w:color="auto" w:fill="ffffff"/>
        </w:rPr>
      </w:pPr>
      <w:r>
        <w:rPr>
          <w:spacing w:val="4"/>
          <w:sz w:val="28"/>
          <w:szCs w:val="28"/>
          <w:shd w:val="clear" w:color="auto" w:fill="ffffff"/>
        </w:rPr>
      </w:r>
      <w:r>
        <w:rPr>
          <w:spacing w:val="4"/>
          <w:sz w:val="28"/>
          <w:szCs w:val="28"/>
          <w:shd w:val="clear" w:color="auto" w:fill="ffffff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  <w:shd w:val="clear" w:color="auto" w:fill="ffffff"/>
        </w:rPr>
        <w:t xml:space="preserve">Финансирование из </w:t>
      </w:r>
      <w:r>
        <w:rPr>
          <w:spacing w:val="4"/>
          <w:sz w:val="28"/>
          <w:szCs w:val="28"/>
          <w:shd w:val="clear" w:color="auto" w:fill="ffffff"/>
        </w:rPr>
        <w:t xml:space="preserve">средств</w:t>
      </w:r>
      <w:r>
        <w:rPr>
          <w:spacing w:val="4"/>
          <w:sz w:val="28"/>
          <w:szCs w:val="28"/>
          <w:shd w:val="clear" w:color="auto" w:fill="ffffff"/>
        </w:rPr>
        <w:t xml:space="preserve"> краевого бюджета </w:t>
      </w:r>
      <w:r>
        <w:rPr>
          <w:spacing w:val="4"/>
          <w:sz w:val="28"/>
          <w:szCs w:val="28"/>
          <w:shd w:val="clear" w:color="auto" w:fill="ffffff"/>
        </w:rPr>
        <w:t xml:space="preserve">будет осуществляться </w:t>
      </w:r>
      <w:r>
        <w:rPr>
          <w:spacing w:val="4"/>
          <w:sz w:val="28"/>
          <w:szCs w:val="28"/>
          <w:shd w:val="clear" w:color="auto" w:fill="ffffff"/>
        </w:rPr>
        <w:t xml:space="preserve">в рамках </w:t>
      </w:r>
      <w:r>
        <w:rPr>
          <w:spacing w:val="4"/>
          <w:sz w:val="28"/>
          <w:szCs w:val="28"/>
          <w:shd w:val="clear" w:color="auto" w:fill="ffffff"/>
        </w:rPr>
        <w:t xml:space="preserve">государственной </w:t>
      </w:r>
      <w:r>
        <w:rPr>
          <w:spacing w:val="4"/>
          <w:sz w:val="28"/>
          <w:szCs w:val="28"/>
          <w:shd w:val="clear" w:color="auto" w:fill="ffffff"/>
        </w:rPr>
        <w:t xml:space="preserve">программы </w:t>
      </w:r>
      <w:r>
        <w:rPr>
          <w:spacing w:val="4"/>
          <w:sz w:val="28"/>
          <w:szCs w:val="28"/>
          <w:shd w:val="clear" w:color="auto" w:fill="ffffff"/>
        </w:rPr>
        <w:t xml:space="preserve">Краснодарского края </w:t>
      </w:r>
      <w:r>
        <w:rPr>
          <w:spacing w:val="4"/>
          <w:sz w:val="28"/>
          <w:szCs w:val="28"/>
          <w:shd w:val="clear" w:color="auto" w:fill="ffffff"/>
        </w:rPr>
        <w:t xml:space="preserve">«Развитие физич</w:t>
      </w:r>
      <w:r>
        <w:rPr>
          <w:spacing w:val="4"/>
          <w:sz w:val="28"/>
          <w:szCs w:val="28"/>
          <w:shd w:val="clear" w:color="auto" w:fill="ffffff"/>
        </w:rPr>
        <w:t xml:space="preserve">е</w:t>
      </w:r>
      <w:r>
        <w:rPr>
          <w:spacing w:val="4"/>
          <w:sz w:val="28"/>
          <w:szCs w:val="28"/>
          <w:shd w:val="clear" w:color="auto" w:fill="ffffff"/>
        </w:rPr>
        <w:t xml:space="preserve">ской культ</w:t>
      </w:r>
      <w:r>
        <w:rPr>
          <w:spacing w:val="4"/>
          <w:sz w:val="28"/>
          <w:szCs w:val="28"/>
          <w:shd w:val="clear" w:color="auto" w:fill="ffffff"/>
        </w:rPr>
        <w:t xml:space="preserve">у</w:t>
      </w:r>
      <w:r>
        <w:rPr>
          <w:spacing w:val="4"/>
          <w:sz w:val="28"/>
          <w:szCs w:val="28"/>
          <w:shd w:val="clear" w:color="auto" w:fill="ffffff"/>
        </w:rPr>
        <w:t xml:space="preserve">ры и спорта Краснодарского края»</w:t>
      </w:r>
      <w:r>
        <w:rPr>
          <w:spacing w:val="4"/>
          <w:sz w:val="28"/>
          <w:szCs w:val="28"/>
          <w:shd w:val="clear" w:color="auto" w:fill="ffffff"/>
        </w:rPr>
        <w:t xml:space="preserve"> утвержденной </w:t>
      </w:r>
      <w:r>
        <w:rPr>
          <w:spacing w:val="2"/>
          <w:sz w:val="28"/>
          <w:szCs w:val="28"/>
          <w:shd w:val="clear" w:color="auto" w:fill="ffffff"/>
        </w:rPr>
        <w:t xml:space="preserve">постановление глава адм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нистрации (губернатор) Краснодарск</w:t>
      </w:r>
      <w:r>
        <w:rPr>
          <w:spacing w:val="2"/>
          <w:sz w:val="28"/>
          <w:szCs w:val="28"/>
          <w:shd w:val="clear" w:color="auto" w:fill="ffffff"/>
        </w:rPr>
        <w:t xml:space="preserve">ого края </w:t>
      </w:r>
      <w:r>
        <w:rPr>
          <w:spacing w:val="2"/>
          <w:sz w:val="28"/>
          <w:szCs w:val="28"/>
          <w:shd w:val="clear" w:color="auto" w:fill="ffffff"/>
        </w:rPr>
        <w:t xml:space="preserve">от 12 октября 2015 г</w:t>
      </w:r>
      <w:r>
        <w:rPr>
          <w:spacing w:val="2"/>
          <w:sz w:val="28"/>
          <w:szCs w:val="28"/>
          <w:shd w:val="clear" w:color="auto" w:fill="ffffff"/>
        </w:rPr>
        <w:t xml:space="preserve">.</w:t>
      </w:r>
      <w:r>
        <w:rPr>
          <w:spacing w:val="2"/>
          <w:sz w:val="28"/>
          <w:szCs w:val="28"/>
          <w:shd w:val="clear" w:color="auto" w:fill="ffffff"/>
        </w:rPr>
        <w:t xml:space="preserve"> № 962 «Об утверждении государственной программы Краснодарского края «Развитие физической культуры и спорта»</w:t>
      </w:r>
      <w:r>
        <w:rPr>
          <w:spacing w:val="2"/>
          <w:sz w:val="28"/>
          <w:szCs w:val="28"/>
          <w:shd w:val="clear" w:color="auto" w:fill="ffffff"/>
        </w:rPr>
        <w:t xml:space="preserve">. Объемы финансирования </w:t>
      </w:r>
      <w:r>
        <w:rPr>
          <w:spacing w:val="2"/>
          <w:sz w:val="28"/>
          <w:szCs w:val="28"/>
          <w:shd w:val="clear" w:color="auto" w:fill="ffffff"/>
        </w:rPr>
        <w:t xml:space="preserve">с</w:t>
      </w:r>
      <w:r>
        <w:rPr>
          <w:spacing w:val="2"/>
          <w:sz w:val="28"/>
          <w:szCs w:val="28"/>
          <w:shd w:val="clear" w:color="auto" w:fill="ffffff"/>
        </w:rPr>
        <w:t xml:space="preserve">о</w:t>
      </w:r>
      <w:r>
        <w:rPr>
          <w:spacing w:val="2"/>
          <w:sz w:val="28"/>
          <w:szCs w:val="28"/>
          <w:shd w:val="clear" w:color="auto" w:fill="ffffff"/>
        </w:rPr>
        <w:t xml:space="preserve">гласовыва</w:t>
      </w:r>
      <w:r>
        <w:rPr>
          <w:spacing w:val="2"/>
          <w:sz w:val="28"/>
          <w:szCs w:val="28"/>
          <w:shd w:val="clear" w:color="auto" w:fill="ffffff"/>
        </w:rPr>
        <w:t xml:space="preserve">ю</w:t>
      </w:r>
      <w:r>
        <w:rPr>
          <w:spacing w:val="2"/>
          <w:sz w:val="28"/>
          <w:szCs w:val="28"/>
          <w:shd w:val="clear" w:color="auto" w:fill="ffffff"/>
        </w:rPr>
        <w:t xml:space="preserve">тся с министерством физической культуры и спорта Краснода</w:t>
      </w:r>
      <w:r>
        <w:rPr>
          <w:spacing w:val="2"/>
          <w:sz w:val="28"/>
          <w:szCs w:val="28"/>
          <w:shd w:val="clear" w:color="auto" w:fill="ffffff"/>
        </w:rPr>
        <w:t xml:space="preserve">р</w:t>
      </w:r>
      <w:r>
        <w:rPr>
          <w:spacing w:val="2"/>
          <w:sz w:val="28"/>
          <w:szCs w:val="28"/>
          <w:shd w:val="clear" w:color="auto" w:fill="ffffff"/>
        </w:rPr>
        <w:t xml:space="preserve">ского края</w:t>
      </w:r>
      <w:r>
        <w:rPr>
          <w:spacing w:val="4"/>
          <w:sz w:val="28"/>
          <w:szCs w:val="28"/>
        </w:rPr>
        <w:t xml:space="preserve">.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Расчет финансирования обеспечения реализации программных меропри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тий произведен участниками муниципальной программы с применением ка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совых методов на основании расходов на аналогичные виды товаров, работ и услуг в период реализации предыдущей муниципальной программы «Развитие физической культуры и спорта в муниципальном образ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вании Ленинградский район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асчет произведен с учетом </w:t>
      </w:r>
      <w:r>
        <w:rPr>
          <w:sz w:val="28"/>
          <w:szCs w:val="28"/>
        </w:rPr>
        <w:t xml:space="preserve">необходимости решения поставленных з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дач в части сохранения достигнутого уровня показателей прошлых лет в сфере физическая –культура и спорт.</w:t>
      </w:r>
      <w:r>
        <w:rPr>
          <w:spacing w:val="4"/>
          <w:sz w:val="28"/>
          <w:szCs w:val="28"/>
        </w:rPr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ресурсного обеспечения муниципальной программы пред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ставлен в приложении 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программы могут корректироваться в течении всего периода реализации мероприятий Программы, исходя из возможностей бюджета и степени реализации мероприятий.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4"/>
        <w:ind w:firstLine="709"/>
        <w:jc w:val="center"/>
        <w:spacing w:before="0" w:beforeAutospacing="0" w:after="0" w:afterAutospacing="0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Методика оценки эффективности реализации</w:t>
      </w:r>
      <w:r>
        <w:rPr>
          <w:rFonts w:ascii="Arial" w:hAnsi="Arial" w:cs="Arial"/>
          <w:b/>
          <w:sz w:val="23"/>
          <w:szCs w:val="23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14"/>
        <w:ind w:firstLine="709"/>
        <w:jc w:val="center"/>
        <w:spacing w:before="0" w:beforeAutospacing="0" w:after="0" w:afterAutospacing="0"/>
        <w:shd w:val="clear" w:color="auto" w:fill="ffffff"/>
        <w:rPr>
          <w:rFonts w:ascii="Arial" w:hAnsi="Arial" w:cs="Arial"/>
          <w:sz w:val="23"/>
          <w:szCs w:val="23"/>
        </w:rPr>
      </w:pPr>
      <w:r>
        <w:rPr>
          <w:b/>
          <w:sz w:val="28"/>
          <w:szCs w:val="28"/>
        </w:rPr>
        <w:t xml:space="preserve">программы</w:t>
      </w:r>
      <w:r>
        <w:rPr>
          <w:rFonts w:ascii="Arial" w:hAnsi="Arial" w:cs="Arial"/>
          <w:sz w:val="23"/>
          <w:szCs w:val="23"/>
        </w:rPr>
      </w:r>
      <w:r>
        <w:rPr>
          <w:rFonts w:ascii="Arial" w:hAnsi="Arial" w:cs="Arial"/>
          <w:sz w:val="23"/>
          <w:szCs w:val="23"/>
        </w:rPr>
      </w:r>
    </w:p>
    <w:p>
      <w:pPr>
        <w:pStyle w:val="677"/>
        <w:jc w:val="both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Методика оценки эффективности реализации муниципальной программы осуществляется в соответствии с типовой методикой оценки эффективности </w:t>
      </w:r>
      <w:r>
        <w:rPr>
          <w:sz w:val="28"/>
          <w:szCs w:val="28"/>
        </w:rPr>
        <w:t xml:space="preserve">реализации программы, утвержденной постановлением администрации муниципального образования Ленинградский район от </w:t>
      </w:r>
      <w:r>
        <w:rPr>
          <w:sz w:val="28"/>
          <w:szCs w:val="28"/>
        </w:rPr>
        <w:t xml:space="preserve">10 декабря 2024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1</w:t>
      </w:r>
      <w:r>
        <w:rPr>
          <w:sz w:val="28"/>
          <w:szCs w:val="28"/>
        </w:rPr>
        <w:t xml:space="preserve">352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</w:t>
      </w:r>
      <w:r>
        <w:rPr>
          <w:rStyle w:val="715"/>
          <w:b w:val="0"/>
          <w:color w:val="000000"/>
          <w:sz w:val="28"/>
          <w:szCs w:val="28"/>
        </w:rPr>
        <w:t xml:space="preserve">Порядка</w:t>
      </w:r>
      <w:r>
        <w:rPr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о системе управления муниципальными программами муниципального образования</w:t>
      </w:r>
      <w:r>
        <w:rPr>
          <w:rStyle w:val="715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Ленинградский муниципальный округ Краснодарского края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</w:p>
    <w:p>
      <w:pPr>
        <w:pStyle w:val="714"/>
        <w:ind w:firstLine="709"/>
        <w:jc w:val="both"/>
        <w:spacing w:before="0" w:beforeAutospacing="0" w:after="0" w:afterAutospacing="0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Методика расчета целевых показателей Программы изложена в приложении 4 к программе</w:t>
      </w:r>
      <w:r>
        <w:rPr>
          <w:color w:val="2c2d2e"/>
          <w:sz w:val="28"/>
          <w:szCs w:val="28"/>
        </w:rPr>
        <w:t xml:space="preserve">.</w:t>
      </w:r>
      <w:r>
        <w:rPr>
          <w:rFonts w:ascii="Arial" w:hAnsi="Arial" w:cs="Arial"/>
          <w:color w:val="2c2d2e"/>
          <w:sz w:val="23"/>
          <w:szCs w:val="23"/>
        </w:rPr>
      </w:r>
      <w:r>
        <w:rPr>
          <w:rFonts w:ascii="Arial" w:hAnsi="Arial" w:cs="Arial"/>
          <w:color w:val="2c2d2e"/>
          <w:sz w:val="23"/>
          <w:szCs w:val="23"/>
        </w:rPr>
      </w:r>
    </w:p>
    <w:p>
      <w:pPr>
        <w:pStyle w:val="677"/>
        <w:ind w:firstLine="709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Механизм реализации муниципальной</w:t>
      </w:r>
      <w:r>
        <w:rPr>
          <w:b/>
          <w:sz w:val="28"/>
          <w:szCs w:val="28"/>
        </w:rPr>
      </w:r>
    </w:p>
    <w:p>
      <w:pPr>
        <w:pStyle w:val="677"/>
        <w:ind w:firstLine="709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и контроль за ее исполнением</w:t>
      </w:r>
      <w:r>
        <w:rPr>
          <w:b/>
          <w:sz w:val="28"/>
          <w:szCs w:val="28"/>
        </w:rPr>
      </w:r>
    </w:p>
    <w:p>
      <w:pPr>
        <w:pStyle w:val="677"/>
        <w:ind w:firstLine="709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муниципальной п</w:t>
      </w:r>
      <w:r>
        <w:rPr>
          <w:sz w:val="28"/>
          <w:szCs w:val="28"/>
        </w:rPr>
        <w:t xml:space="preserve">рограммы осуществляется в соответствии с перечнем основных мероприятий руководителями бюджетных, автономных и казенных учреждений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участниками муниципальной программы. Расходы на реализацию мероприятий запланированы в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- 202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годах.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муниципальной программы несут ответственность за реал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зацию соответствующих мероприятий, конечные результаты, целевое и эффе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тивное использование выделяемых средств</w:t>
      </w:r>
      <w:r>
        <w:rPr>
          <w:sz w:val="28"/>
          <w:szCs w:val="28"/>
        </w:rPr>
        <w:t xml:space="preserve"> на реализацию мероприятий.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pacing w:val="4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з</w:t>
      </w:r>
      <w:r>
        <w:rPr>
          <w:spacing w:val="4"/>
          <w:sz w:val="28"/>
          <w:szCs w:val="28"/>
        </w:rPr>
        <w:t xml:space="preserve">акупку товаров, работ, услуг для муниципальных нужд за счёт средств местного бюджета в соответствии с Федеральным законом от 5 а</w:t>
      </w:r>
      <w:r>
        <w:rPr>
          <w:spacing w:val="4"/>
          <w:sz w:val="28"/>
          <w:szCs w:val="28"/>
        </w:rPr>
        <w:t xml:space="preserve">п</w:t>
      </w:r>
      <w:r>
        <w:rPr>
          <w:spacing w:val="4"/>
          <w:sz w:val="28"/>
          <w:szCs w:val="28"/>
        </w:rPr>
        <w:t xml:space="preserve">реля 2013 г</w:t>
      </w:r>
      <w:r>
        <w:rPr>
          <w:spacing w:val="4"/>
          <w:sz w:val="28"/>
          <w:szCs w:val="28"/>
        </w:rPr>
        <w:t xml:space="preserve">.</w:t>
      </w:r>
      <w:r>
        <w:rPr>
          <w:spacing w:val="4"/>
          <w:sz w:val="28"/>
          <w:szCs w:val="28"/>
        </w:rPr>
        <w:t xml:space="preserve"> № 44-ФЗ «О контрактной системе в сфере закупок товаров, р</w:t>
      </w:r>
      <w:r>
        <w:rPr>
          <w:spacing w:val="4"/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бот, услуг для обеспечения государ</w:t>
      </w:r>
      <w:r>
        <w:rPr>
          <w:spacing w:val="4"/>
          <w:sz w:val="28"/>
          <w:szCs w:val="28"/>
        </w:rPr>
        <w:t xml:space="preserve">ственных и муниципальных нужд»,</w:t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</w:t>
      </w:r>
      <w:r>
        <w:rPr>
          <w:spacing w:val="4"/>
          <w:sz w:val="28"/>
          <w:szCs w:val="28"/>
        </w:rPr>
        <w:t xml:space="preserve">представление субсидий муниципальным бюджетным и автономным учреждениям муниц</w:t>
      </w:r>
      <w:r>
        <w:rPr>
          <w:spacing w:val="4"/>
          <w:sz w:val="28"/>
          <w:szCs w:val="28"/>
        </w:rPr>
        <w:t xml:space="preserve">и</w:t>
      </w:r>
      <w:r>
        <w:rPr>
          <w:spacing w:val="4"/>
          <w:sz w:val="28"/>
          <w:szCs w:val="28"/>
        </w:rPr>
        <w:t xml:space="preserve">пального образования Ленинградский </w:t>
      </w:r>
      <w:r>
        <w:rPr>
          <w:spacing w:val="4"/>
          <w:sz w:val="28"/>
          <w:szCs w:val="28"/>
        </w:rPr>
        <w:t xml:space="preserve">муниципальн</w:t>
      </w:r>
      <w:r>
        <w:rPr>
          <w:spacing w:val="4"/>
          <w:sz w:val="28"/>
          <w:szCs w:val="28"/>
        </w:rPr>
        <w:t xml:space="preserve">ый</w:t>
      </w:r>
      <w:r>
        <w:rPr>
          <w:spacing w:val="4"/>
          <w:sz w:val="28"/>
          <w:szCs w:val="28"/>
        </w:rPr>
        <w:t xml:space="preserve"> округ</w:t>
      </w:r>
      <w:r>
        <w:rPr>
          <w:spacing w:val="4"/>
          <w:sz w:val="28"/>
          <w:szCs w:val="28"/>
        </w:rPr>
        <w:t xml:space="preserve"> Краснодарского края</w:t>
      </w:r>
      <w:r>
        <w:rPr>
          <w:spacing w:val="4"/>
          <w:sz w:val="28"/>
          <w:szCs w:val="28"/>
        </w:rPr>
        <w:t xml:space="preserve">. </w:t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Предоставление в установленном законодательством порядке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субс</w:t>
      </w:r>
      <w:r>
        <w:rPr>
          <w:spacing w:val="4"/>
          <w:sz w:val="28"/>
          <w:szCs w:val="28"/>
        </w:rPr>
        <w:t xml:space="preserve">и</w:t>
      </w:r>
      <w:r>
        <w:rPr>
          <w:spacing w:val="4"/>
          <w:sz w:val="28"/>
          <w:szCs w:val="28"/>
        </w:rPr>
        <w:t xml:space="preserve">дий из местного бюджета муниципальным бюджетным и автономным учрежд</w:t>
      </w:r>
      <w:r>
        <w:rPr>
          <w:spacing w:val="4"/>
          <w:sz w:val="28"/>
          <w:szCs w:val="28"/>
        </w:rPr>
        <w:t xml:space="preserve">е</w:t>
      </w:r>
      <w:r>
        <w:rPr>
          <w:spacing w:val="4"/>
          <w:sz w:val="28"/>
          <w:szCs w:val="28"/>
        </w:rPr>
        <w:t xml:space="preserve">ниям на иные цели в соответствии с порядками, установленными постано</w:t>
      </w:r>
      <w:r>
        <w:rPr>
          <w:spacing w:val="4"/>
          <w:sz w:val="28"/>
          <w:szCs w:val="28"/>
        </w:rPr>
        <w:t xml:space="preserve">в</w:t>
      </w:r>
      <w:r>
        <w:rPr>
          <w:spacing w:val="4"/>
          <w:sz w:val="28"/>
          <w:szCs w:val="28"/>
        </w:rPr>
        <w:t xml:space="preserve">лениями администрации муниципального образования Ленинградский </w:t>
      </w:r>
      <w:r>
        <w:rPr>
          <w:spacing w:val="4"/>
          <w:sz w:val="28"/>
          <w:szCs w:val="28"/>
        </w:rPr>
        <w:t xml:space="preserve">муниципальн</w:t>
      </w:r>
      <w:r>
        <w:rPr>
          <w:spacing w:val="4"/>
          <w:sz w:val="28"/>
          <w:szCs w:val="28"/>
        </w:rPr>
        <w:t xml:space="preserve">ый</w:t>
      </w:r>
      <w:r>
        <w:rPr>
          <w:spacing w:val="4"/>
          <w:sz w:val="28"/>
          <w:szCs w:val="28"/>
        </w:rPr>
        <w:t xml:space="preserve"> округ</w:t>
      </w:r>
      <w:r>
        <w:rPr>
          <w:spacing w:val="4"/>
          <w:sz w:val="28"/>
          <w:szCs w:val="28"/>
        </w:rPr>
        <w:t xml:space="preserve"> Краснодарского края</w:t>
      </w:r>
      <w:r>
        <w:rPr>
          <w:spacing w:val="4"/>
          <w:sz w:val="28"/>
          <w:szCs w:val="28"/>
        </w:rPr>
        <w:t xml:space="preserve">. Предоставление субсидий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муниципальным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бюджетным и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автоно</w:t>
      </w:r>
      <w:r>
        <w:rPr>
          <w:spacing w:val="4"/>
          <w:sz w:val="28"/>
          <w:szCs w:val="28"/>
        </w:rPr>
        <w:t xml:space="preserve">м</w:t>
      </w:r>
      <w:r>
        <w:rPr>
          <w:spacing w:val="4"/>
          <w:sz w:val="28"/>
          <w:szCs w:val="28"/>
        </w:rPr>
        <w:t xml:space="preserve">ным учреждениям в целях финансового обеспечения выполнения муниципальн</w:t>
      </w:r>
      <w:r>
        <w:rPr>
          <w:spacing w:val="4"/>
          <w:sz w:val="28"/>
          <w:szCs w:val="28"/>
        </w:rPr>
        <w:t xml:space="preserve">о</w:t>
      </w:r>
      <w:r>
        <w:rPr>
          <w:spacing w:val="4"/>
          <w:sz w:val="28"/>
          <w:szCs w:val="28"/>
        </w:rPr>
        <w:t xml:space="preserve">го задания осуществляется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в соответствии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с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постановлением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администр</w:t>
      </w:r>
      <w:r>
        <w:rPr>
          <w:spacing w:val="4"/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ции муниципального образования Ленинградский район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от </w:t>
      </w:r>
      <w:r>
        <w:rPr>
          <w:sz w:val="28"/>
          <w:szCs w:val="28"/>
        </w:rPr>
        <w:t xml:space="preserve">10 декабря 2024 г. № 1352 «Об утверждении </w:t>
      </w:r>
      <w:r>
        <w:rPr>
          <w:rStyle w:val="715"/>
          <w:b w:val="0"/>
          <w:color w:val="000000"/>
          <w:sz w:val="28"/>
          <w:szCs w:val="28"/>
        </w:rPr>
        <w:t xml:space="preserve">Порядка</w:t>
      </w:r>
      <w:r>
        <w:rPr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о системе управления муниципальными программами муниципального образования</w:t>
      </w:r>
      <w:r>
        <w:rPr>
          <w:rStyle w:val="715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Ленинградский муниципальный округ Краснодарского края</w:t>
      </w:r>
      <w:r>
        <w:rPr>
          <w:sz w:val="28"/>
          <w:szCs w:val="28"/>
        </w:rPr>
        <w:t xml:space="preserve">»</w:t>
      </w:r>
      <w:r>
        <w:rPr>
          <w:spacing w:val="4"/>
          <w:sz w:val="28"/>
          <w:szCs w:val="28"/>
        </w:rPr>
      </w:r>
      <w:r>
        <w:rPr>
          <w:spacing w:val="4"/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муници</w:t>
      </w:r>
      <w:r>
        <w:rPr>
          <w:sz w:val="28"/>
          <w:szCs w:val="28"/>
        </w:rPr>
        <w:t xml:space="preserve">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постановлением администрации муниципального образования Ле</w:t>
      </w:r>
      <w:r>
        <w:rPr>
          <w:sz w:val="28"/>
          <w:szCs w:val="28"/>
        </w:rPr>
        <w:t xml:space="preserve">нинградский район от </w:t>
      </w:r>
      <w:r>
        <w:rPr>
          <w:sz w:val="28"/>
          <w:szCs w:val="28"/>
        </w:rPr>
        <w:t xml:space="preserve">10 декабря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352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системе управления муниципальными программами</w:t>
      </w:r>
      <w:r>
        <w:rPr>
          <w:sz w:val="28"/>
          <w:szCs w:val="28"/>
        </w:rPr>
        <w:t xml:space="preserve"> муниципального образования Ленинградский </w:t>
      </w:r>
      <w:r>
        <w:rPr>
          <w:sz w:val="28"/>
          <w:szCs w:val="28"/>
        </w:rPr>
        <w:t xml:space="preserve">муниципальный округ Краснодарского края»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/>
      <w:bookmarkStart w:id="0" w:name="sub_410"/>
      <w:r>
        <w:rPr>
          <w:sz w:val="28"/>
          <w:szCs w:val="28"/>
        </w:rPr>
        <w:t xml:space="preserve">Текущее управление муниципальной программой осуществляет ее коо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динатор, который: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/>
      <w:bookmarkEnd w:id="0"/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обеспечивает разработку муниципальной программы, ее согласование с участниками муниципальной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tabs>
          <w:tab w:val="left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формирует структуру муниципальной программы и участников мун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ципальной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организует реализацию муниципальной программы, координацию де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тельности участников муниципальной програ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принимает решение о необходимости внесения в установленном п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рядке и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менений в муниципальную программу;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несет ответственность за достижение целевых показателей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осуществляет подготовку предложений по объемам и источникам ф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нансирования реализации муниципальной программы на основании предлож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ний участников муниципальной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разрабатывает формы отчетности для участников муниципальной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граммы, необходимые для осуществления контроля за выполнением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пальной программы, устанавливает сроки их предоста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ления;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ежегодно проводит оценку эффективности реализации муниципальной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 муниципальной программы ежегодно, не позднее 1 д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кабря текущего финансового года, утверждает согласованный с участниками мун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ципальной программы план реализации муниципальной программы на очере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ной год и плановый период (далее - план реализации муниципальной програ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мы)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плане реализации муниципальной программы отражаются: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контрольные события, оказывающие существенное влияние на сроки и результаты реализации муниципальной программы (с указанием их сроков и ожидаемых результатов, позволяющих определить наступление контрольного события программы);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координатор муниципальной программы и учас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ники муниципальной программы ответственные за контрольные события муниципальной програ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мы.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 муниципальной программы осуществляет контроль за в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полнением плана реализации муниципальной программы.</w:t>
      </w:r>
      <w:r>
        <w:rPr>
          <w:sz w:val="28"/>
          <w:szCs w:val="28"/>
        </w:rPr>
      </w:r>
    </w:p>
    <w:p>
      <w:pPr>
        <w:pStyle w:val="70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информацию, необходимую для формирования 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клада о ходе реализации м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ниципальной программы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мероприятия муниципальной программы</w:t>
      </w:r>
      <w:r>
        <w:rPr>
          <w:sz w:val="28"/>
          <w:szCs w:val="28"/>
        </w:rPr>
        <w:t xml:space="preserve"> координатор муниципальной программы и</w:t>
      </w:r>
      <w:r>
        <w:rPr>
          <w:sz w:val="28"/>
          <w:szCs w:val="28"/>
        </w:rPr>
        <w:t xml:space="preserve"> участник муниципальной программы может в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ступать муниципальным заказчиком и (или) главным распорядителем (расп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рядителем) бюджетных средств, а также исполнителем (в случае если мер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приятие не предполагает финансирование за счет средств местного бюджета).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бюджетным законодательством Российской Ф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дерации: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результативность, адресность и целевой характер испол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зования бюджетных средств в соответствии с утвержденными ему бюджетн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ми асси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нованиями и лимитами бюджетных обязательств;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соблюдение получателями субсидий, субвенций и иных межбюджетных трансфертов, а также иных субсидий и бюджетных и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вестиций условий, целей и порядка, установленных при их предоставлении; осуществл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ет иные полномочия, установленные бюджетным законодательством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муниципальной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обеспечивает реализацию 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роприятия и проводит анализ его выполнения; представляет отчетность коо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динатору муниципальной программы о результатах выполнения основного 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роприятия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мероприятий программы осуществляет отдел физической культуры и спорта администрации </w:t>
      </w:r>
      <w:r>
        <w:rPr>
          <w:sz w:val="28"/>
          <w:szCs w:val="28"/>
        </w:rPr>
        <w:t xml:space="preserve">Лени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градского муниципального округа</w:t>
      </w:r>
      <w:r>
        <w:rPr>
          <w:sz w:val="28"/>
          <w:szCs w:val="28"/>
        </w:rPr>
        <w:t xml:space="preserve">, который ежегодно представляет </w:t>
      </w:r>
      <w:r>
        <w:rPr>
          <w:sz w:val="28"/>
          <w:szCs w:val="28"/>
        </w:rPr>
        <w:t xml:space="preserve">отделу </w:t>
      </w:r>
      <w:r>
        <w:rPr>
          <w:sz w:val="28"/>
          <w:szCs w:val="28"/>
        </w:rPr>
        <w:t xml:space="preserve">эконом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Ленинградск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муниципальн</w:t>
      </w:r>
      <w:r>
        <w:rPr>
          <w:spacing w:val="4"/>
          <w:sz w:val="28"/>
          <w:szCs w:val="28"/>
        </w:rPr>
        <w:t xml:space="preserve">ого</w:t>
      </w:r>
      <w:r>
        <w:rPr>
          <w:spacing w:val="4"/>
          <w:sz w:val="28"/>
          <w:szCs w:val="28"/>
        </w:rPr>
        <w:t xml:space="preserve"> округ</w:t>
      </w:r>
      <w:r>
        <w:rPr>
          <w:spacing w:val="4"/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информацию о ходе выполнения мероприятий программы.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77"/>
        <w:jc w:val="both"/>
        <w:rPr>
          <w:sz w:val="28"/>
        </w:rPr>
      </w:pPr>
      <w:r>
        <w:rPr>
          <w:sz w:val="28"/>
        </w:rPr>
        <w:t xml:space="preserve">Заместитель главы </w:t>
      </w:r>
      <w:r>
        <w:rPr>
          <w:sz w:val="28"/>
        </w:rPr>
      </w:r>
      <w:r>
        <w:rPr>
          <w:sz w:val="28"/>
        </w:rPr>
      </w:r>
    </w:p>
    <w:p>
      <w:pPr>
        <w:pStyle w:val="677"/>
        <w:rPr>
          <w:sz w:val="28"/>
        </w:rPr>
      </w:pPr>
      <w:r>
        <w:rPr>
          <w:sz w:val="28"/>
        </w:rPr>
        <w:t xml:space="preserve">Ленинградск</w:t>
      </w:r>
      <w:r>
        <w:rPr>
          <w:sz w:val="28"/>
        </w:rPr>
        <w:t xml:space="preserve">ого</w:t>
      </w:r>
      <w:r>
        <w:rPr>
          <w:sz w:val="28"/>
        </w:rPr>
        <w:t xml:space="preserve"> </w:t>
      </w:r>
      <w:r>
        <w:rPr>
          <w:sz w:val="28"/>
        </w:rPr>
      </w:r>
      <w:r>
        <w:rPr>
          <w:sz w:val="28"/>
        </w:rPr>
      </w:r>
    </w:p>
    <w:p>
      <w:pPr>
        <w:pStyle w:val="677"/>
        <w:rPr>
          <w:sz w:val="28"/>
        </w:rPr>
      </w:pPr>
      <w:r>
        <w:rPr>
          <w:sz w:val="28"/>
        </w:rPr>
        <w:t xml:space="preserve">муниципального округа       </w:t>
      </w:r>
      <w:r>
        <w:rPr>
          <w:sz w:val="28"/>
        </w:rPr>
        <w:t xml:space="preserve">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Ю.И. Мазурова</w:t>
      </w:r>
      <w:r>
        <w:rPr>
          <w:sz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5" w:right="624" w:bottom="1134" w:left="1701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Narrow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rPr>
        <w:rStyle w:val="689"/>
      </w:rPr>
      <w:framePr w:wrap="around" w:vAnchor="text" w:hAnchor="margin" w:xAlign="center" w:y="1"/>
    </w:pPr>
    <w:r>
      <w:rPr>
        <w:rStyle w:val="689"/>
      </w:rPr>
      <w:fldChar w:fldCharType="begin"/>
    </w:r>
    <w:r>
      <w:rPr>
        <w:rStyle w:val="689"/>
      </w:rPr>
      <w:instrText xml:space="preserve">PAGE  </w:instrText>
    </w:r>
    <w:r>
      <w:rPr>
        <w:rStyle w:val="689"/>
      </w:rPr>
      <w:fldChar w:fldCharType="end"/>
    </w:r>
    <w:r>
      <w:rPr>
        <w:rStyle w:val="689"/>
      </w:rPr>
    </w:r>
    <w:r>
      <w:rPr>
        <w:rStyle w:val="689"/>
      </w:rPr>
    </w:r>
  </w:p>
  <w:p>
    <w:pPr>
      <w:pStyle w:val="6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861" w:hanging="360"/>
        <w:tabs>
          <w:tab w:val="num" w:pos="386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4581" w:hanging="360"/>
        <w:tabs>
          <w:tab w:val="num" w:pos="458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5301" w:hanging="180"/>
        <w:tabs>
          <w:tab w:val="num" w:pos="530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021" w:hanging="360"/>
        <w:tabs>
          <w:tab w:val="num" w:pos="602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741" w:hanging="360"/>
        <w:tabs>
          <w:tab w:val="num" w:pos="674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7461" w:hanging="180"/>
        <w:tabs>
          <w:tab w:val="num" w:pos="746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8181" w:hanging="360"/>
        <w:tabs>
          <w:tab w:val="num" w:pos="818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901" w:hanging="360"/>
        <w:tabs>
          <w:tab w:val="num" w:pos="890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9621" w:hanging="180"/>
        <w:tabs>
          <w:tab w:val="num" w:pos="9621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2006"/>
      <w:numFmt w:val="decimal"/>
      <w:isLgl w:val="false"/>
      <w:suff w:val="tab"/>
      <w:lvlText w:val="%1"/>
      <w:lvlJc w:val="left"/>
      <w:pPr>
        <w:ind w:left="2706" w:hanging="645"/>
        <w:tabs>
          <w:tab w:val="num" w:pos="270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3141" w:hanging="360"/>
        <w:tabs>
          <w:tab w:val="num" w:pos="3141" w:leader="none"/>
        </w:tabs>
      </w:pPr>
    </w:lvl>
    <w:lvl w:ilvl="2">
      <w:start w:val="2"/>
      <w:numFmt w:val="decimal"/>
      <w:isLgl w:val="false"/>
      <w:suff w:val="tab"/>
      <w:lvlText w:val="%3."/>
      <w:lvlJc w:val="left"/>
      <w:pPr>
        <w:ind w:left="4041" w:hanging="360"/>
        <w:tabs>
          <w:tab w:val="num" w:pos="404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581" w:hanging="360"/>
        <w:tabs>
          <w:tab w:val="num" w:pos="458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301" w:hanging="360"/>
        <w:tabs>
          <w:tab w:val="num" w:pos="530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021" w:hanging="180"/>
        <w:tabs>
          <w:tab w:val="num" w:pos="602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741" w:hanging="360"/>
        <w:tabs>
          <w:tab w:val="num" w:pos="674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461" w:hanging="360"/>
        <w:tabs>
          <w:tab w:val="num" w:pos="746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181" w:hanging="180"/>
        <w:tabs>
          <w:tab w:val="num" w:pos="8181" w:leader="none"/>
        </w:tabs>
      </w:pPr>
    </w:lvl>
  </w:abstractNum>
  <w:abstractNum w:abstractNumId="8">
    <w:multiLevelType w:val="hybridMultilevel"/>
    <w:lvl w:ilvl="0">
      <w:start w:val="2017"/>
      <w:numFmt w:val="decimal"/>
      <w:isLgl w:val="false"/>
      <w:suff w:val="tab"/>
      <w:lvlText w:val="%1"/>
      <w:lvlJc w:val="left"/>
      <w:pPr>
        <w:ind w:left="960" w:hanging="60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5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41" w:hanging="360"/>
        <w:tabs>
          <w:tab w:val="num" w:pos="314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861" w:hanging="360"/>
        <w:tabs>
          <w:tab w:val="num" w:pos="386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4581" w:hanging="180"/>
        <w:tabs>
          <w:tab w:val="num" w:pos="458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301" w:hanging="360"/>
        <w:tabs>
          <w:tab w:val="num" w:pos="530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021" w:hanging="360"/>
        <w:tabs>
          <w:tab w:val="num" w:pos="602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741" w:hanging="180"/>
        <w:tabs>
          <w:tab w:val="num" w:pos="674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7461" w:hanging="360"/>
        <w:tabs>
          <w:tab w:val="num" w:pos="746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181" w:hanging="360"/>
        <w:tabs>
          <w:tab w:val="num" w:pos="818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901" w:hanging="180"/>
        <w:tabs>
          <w:tab w:val="num" w:pos="8901" w:leader="none"/>
        </w:tabs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7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7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next w:val="677"/>
    <w:link w:val="677"/>
    <w:qFormat/>
    <w:rPr>
      <w:sz w:val="24"/>
      <w:szCs w:val="24"/>
      <w:lang w:val="ru-RU" w:eastAsia="ru-RU" w:bidi="ar-SA"/>
    </w:rPr>
  </w:style>
  <w:style w:type="paragraph" w:styleId="678">
    <w:name w:val="Заголовок 1"/>
    <w:basedOn w:val="677"/>
    <w:next w:val="677"/>
    <w:link w:val="704"/>
    <w:qFormat/>
    <w:pPr>
      <w:keepNext/>
      <w:outlineLvl w:val="0"/>
    </w:pPr>
    <w:rPr>
      <w:rFonts w:ascii="Arial Narrow" w:hAnsi="Arial Narrow"/>
      <w:sz w:val="28"/>
      <w:lang w:val="en-US" w:eastAsia="en-US"/>
    </w:rPr>
  </w:style>
  <w:style w:type="paragraph" w:styleId="679">
    <w:name w:val="Заголовок 2"/>
    <w:basedOn w:val="677"/>
    <w:next w:val="677"/>
    <w:link w:val="677"/>
    <w:qFormat/>
    <w:pPr>
      <w:jc w:val="center"/>
      <w:keepNext/>
      <w:outlineLvl w:val="1"/>
    </w:pPr>
    <w:rPr>
      <w:sz w:val="28"/>
    </w:rPr>
  </w:style>
  <w:style w:type="paragraph" w:styleId="680">
    <w:name w:val="Заголовок 3"/>
    <w:basedOn w:val="677"/>
    <w:next w:val="677"/>
    <w:link w:val="677"/>
    <w:qFormat/>
    <w:pPr>
      <w:ind w:left="4140" w:hanging="4140"/>
      <w:keepNext/>
      <w:outlineLvl w:val="2"/>
    </w:pPr>
    <w:rPr>
      <w:sz w:val="28"/>
    </w:rPr>
  </w:style>
  <w:style w:type="paragraph" w:styleId="681">
    <w:name w:val="Заголовок 4"/>
    <w:basedOn w:val="677"/>
    <w:next w:val="677"/>
    <w:link w:val="677"/>
    <w:qFormat/>
    <w:pPr>
      <w:ind w:left="4320" w:hanging="4950"/>
      <w:keepNext/>
      <w:tabs>
        <w:tab w:val="left" w:pos="1905" w:leader="none"/>
      </w:tabs>
      <w:outlineLvl w:val="3"/>
    </w:pPr>
    <w:rPr>
      <w:sz w:val="28"/>
    </w:rPr>
  </w:style>
  <w:style w:type="paragraph" w:styleId="682">
    <w:name w:val="Заголовок 5"/>
    <w:basedOn w:val="677"/>
    <w:next w:val="677"/>
    <w:link w:val="677"/>
    <w:qFormat/>
    <w:pPr>
      <w:ind w:left="4320" w:hanging="4320"/>
      <w:keepNext/>
      <w:outlineLvl w:val="4"/>
    </w:pPr>
    <w:rPr>
      <w:sz w:val="28"/>
    </w:rPr>
  </w:style>
  <w:style w:type="character" w:styleId="683">
    <w:name w:val="Основной шрифт абзаца"/>
    <w:next w:val="683"/>
    <w:link w:val="677"/>
    <w:semiHidden/>
  </w:style>
  <w:style w:type="table" w:styleId="684">
    <w:name w:val="Обычная таблица"/>
    <w:next w:val="684"/>
    <w:link w:val="677"/>
    <w:semiHidden/>
    <w:tblPr/>
  </w:style>
  <w:style w:type="numbering" w:styleId="685">
    <w:name w:val="Нет списка"/>
    <w:next w:val="685"/>
    <w:link w:val="677"/>
    <w:semiHidden/>
  </w:style>
  <w:style w:type="paragraph" w:styleId="686">
    <w:name w:val="Основной текст"/>
    <w:basedOn w:val="677"/>
    <w:next w:val="686"/>
    <w:link w:val="677"/>
    <w:pPr>
      <w:jc w:val="both"/>
    </w:pPr>
    <w:rPr>
      <w:rFonts w:ascii="Arial Narrow" w:hAnsi="Arial Narrow"/>
      <w:sz w:val="28"/>
    </w:rPr>
  </w:style>
  <w:style w:type="paragraph" w:styleId="687">
    <w:name w:val="Название"/>
    <w:basedOn w:val="677"/>
    <w:next w:val="687"/>
    <w:link w:val="677"/>
    <w:qFormat/>
    <w:pPr>
      <w:jc w:val="center"/>
    </w:pPr>
    <w:rPr>
      <w:sz w:val="28"/>
    </w:rPr>
  </w:style>
  <w:style w:type="paragraph" w:styleId="688">
    <w:name w:val="Верхний колонтитул"/>
    <w:basedOn w:val="677"/>
    <w:next w:val="688"/>
    <w:link w:val="705"/>
    <w:uiPriority w:val="99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689">
    <w:name w:val="Номер страницы"/>
    <w:basedOn w:val="683"/>
    <w:next w:val="689"/>
    <w:link w:val="677"/>
    <w:uiPriority w:val="99"/>
  </w:style>
  <w:style w:type="paragraph" w:styleId="690">
    <w:name w:val="Нижний колонтитул"/>
    <w:basedOn w:val="677"/>
    <w:next w:val="690"/>
    <w:link w:val="703"/>
    <w:uiPriority w:val="99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paragraph" w:styleId="691">
    <w:name w:val="Основной текст с отступом"/>
    <w:basedOn w:val="677"/>
    <w:next w:val="691"/>
    <w:link w:val="677"/>
    <w:pPr>
      <w:ind w:left="4140" w:hanging="4770"/>
    </w:pPr>
    <w:rPr>
      <w:sz w:val="28"/>
    </w:rPr>
  </w:style>
  <w:style w:type="paragraph" w:styleId="692">
    <w:name w:val="Основной текст с отступом 2"/>
    <w:basedOn w:val="677"/>
    <w:next w:val="692"/>
    <w:link w:val="706"/>
    <w:uiPriority w:val="99"/>
    <w:pPr>
      <w:ind w:left="4320" w:hanging="4320"/>
    </w:pPr>
    <w:rPr>
      <w:sz w:val="28"/>
      <w:lang w:val="en-US" w:eastAsia="en-US"/>
    </w:rPr>
  </w:style>
  <w:style w:type="paragraph" w:styleId="693">
    <w:name w:val="Основной текст с отступом 3"/>
    <w:basedOn w:val="677"/>
    <w:next w:val="693"/>
    <w:link w:val="677"/>
    <w:pPr>
      <w:ind w:left="4320"/>
    </w:pPr>
    <w:rPr>
      <w:sz w:val="28"/>
    </w:rPr>
  </w:style>
  <w:style w:type="table" w:styleId="694">
    <w:name w:val="Сетка таблицы"/>
    <w:basedOn w:val="684"/>
    <w:next w:val="694"/>
    <w:link w:val="677"/>
    <w:tblPr/>
  </w:style>
  <w:style w:type="paragraph" w:styleId="695">
    <w:name w:val="Знак"/>
    <w:basedOn w:val="677"/>
    <w:next w:val="695"/>
    <w:link w:val="67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696">
    <w:name w:val="ConsPlusTitle"/>
    <w:next w:val="696"/>
    <w:link w:val="677"/>
    <w:pPr>
      <w:widowControl w:val="off"/>
    </w:pPr>
    <w:rPr>
      <w:rFonts w:ascii="Arial" w:hAnsi="Arial" w:cs="Arial"/>
      <w:b/>
      <w:bCs/>
      <w:lang w:val="ru-RU" w:eastAsia="ru-RU" w:bidi="ar-SA"/>
    </w:rPr>
  </w:style>
  <w:style w:type="character" w:styleId="697">
    <w:name w:val="Выделение"/>
    <w:next w:val="697"/>
    <w:link w:val="677"/>
    <w:qFormat/>
    <w:rPr>
      <w:i/>
      <w:iCs/>
    </w:rPr>
  </w:style>
  <w:style w:type="character" w:styleId="698">
    <w:name w:val="Гипертекстовая ссылка"/>
    <w:next w:val="698"/>
    <w:link w:val="677"/>
    <w:uiPriority w:val="99"/>
    <w:rPr>
      <w:b/>
      <w:bCs/>
      <w:color w:val="106bbe"/>
    </w:rPr>
  </w:style>
  <w:style w:type="paragraph" w:styleId="699">
    <w:name w:val="Нормальный (таблица)"/>
    <w:basedOn w:val="677"/>
    <w:next w:val="677"/>
    <w:link w:val="677"/>
    <w:uiPriority w:val="99"/>
    <w:pPr>
      <w:jc w:val="both"/>
      <w:widowControl w:val="off"/>
    </w:pPr>
    <w:rPr>
      <w:rFonts w:ascii="Arial" w:hAnsi="Arial" w:cs="Arial"/>
    </w:rPr>
  </w:style>
  <w:style w:type="paragraph" w:styleId="700">
    <w:name w:val="Прижатый влево"/>
    <w:basedOn w:val="677"/>
    <w:next w:val="677"/>
    <w:link w:val="677"/>
    <w:uiPriority w:val="99"/>
    <w:pPr>
      <w:widowControl w:val="off"/>
    </w:pPr>
    <w:rPr>
      <w:rFonts w:ascii="Arial" w:hAnsi="Arial" w:cs="Arial"/>
    </w:rPr>
  </w:style>
  <w:style w:type="paragraph" w:styleId="701">
    <w:name w:val="Текст выноски"/>
    <w:basedOn w:val="677"/>
    <w:next w:val="701"/>
    <w:link w:val="702"/>
    <w:rPr>
      <w:rFonts w:ascii="Tahoma" w:hAnsi="Tahoma"/>
      <w:sz w:val="16"/>
      <w:szCs w:val="16"/>
      <w:lang w:val="en-US" w:eastAsia="en-US"/>
    </w:rPr>
  </w:style>
  <w:style w:type="character" w:styleId="702">
    <w:name w:val="Текст выноски Знак"/>
    <w:next w:val="702"/>
    <w:link w:val="701"/>
    <w:rPr>
      <w:rFonts w:ascii="Tahoma" w:hAnsi="Tahoma" w:cs="Tahoma"/>
      <w:sz w:val="16"/>
      <w:szCs w:val="16"/>
    </w:rPr>
  </w:style>
  <w:style w:type="character" w:styleId="703">
    <w:name w:val="Нижний колонтитул Знак"/>
    <w:next w:val="703"/>
    <w:link w:val="690"/>
    <w:uiPriority w:val="99"/>
    <w:rPr>
      <w:sz w:val="24"/>
      <w:szCs w:val="24"/>
    </w:rPr>
  </w:style>
  <w:style w:type="character" w:styleId="704">
    <w:name w:val="Заголовок 1 Знак"/>
    <w:next w:val="704"/>
    <w:link w:val="678"/>
    <w:rPr>
      <w:rFonts w:ascii="Arial Narrow" w:hAnsi="Arial Narrow"/>
      <w:sz w:val="28"/>
      <w:szCs w:val="24"/>
    </w:rPr>
  </w:style>
  <w:style w:type="character" w:styleId="705">
    <w:name w:val="Верхний колонтитул Знак"/>
    <w:next w:val="705"/>
    <w:link w:val="688"/>
    <w:uiPriority w:val="99"/>
    <w:rPr>
      <w:sz w:val="24"/>
      <w:szCs w:val="24"/>
    </w:rPr>
  </w:style>
  <w:style w:type="character" w:styleId="706">
    <w:name w:val="Основной текст с отступом 2 Знак"/>
    <w:next w:val="706"/>
    <w:link w:val="692"/>
    <w:uiPriority w:val="99"/>
    <w:rPr>
      <w:sz w:val="28"/>
      <w:szCs w:val="24"/>
    </w:rPr>
  </w:style>
  <w:style w:type="paragraph" w:styleId="707">
    <w:name w:val="Без интервала"/>
    <w:next w:val="707"/>
    <w:link w:val="677"/>
    <w:uiPriority w:val="1"/>
    <w:qFormat/>
    <w:rPr>
      <w:sz w:val="24"/>
      <w:szCs w:val="24"/>
      <w:lang w:val="ru-RU" w:eastAsia="ru-RU" w:bidi="ar-SA"/>
    </w:rPr>
  </w:style>
  <w:style w:type="table" w:styleId="708">
    <w:name w:val="Стиль1"/>
    <w:basedOn w:val="694"/>
    <w:next w:val="708"/>
    <w:link w:val="677"/>
    <w:tblPr/>
  </w:style>
  <w:style w:type="table" w:styleId="709">
    <w:name w:val="Стиль2"/>
    <w:basedOn w:val="694"/>
    <w:next w:val="709"/>
    <w:link w:val="677"/>
    <w:tblPr/>
  </w:style>
  <w:style w:type="paragraph" w:styleId="710">
    <w:name w:val="ConsPlusCell"/>
    <w:next w:val="710"/>
    <w:link w:val="677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711">
    <w:name w:val="Подзаголовок"/>
    <w:basedOn w:val="677"/>
    <w:next w:val="711"/>
    <w:link w:val="712"/>
    <w:uiPriority w:val="11"/>
    <w:qFormat/>
    <w:pPr>
      <w:jc w:val="center"/>
    </w:pPr>
    <w:rPr>
      <w:b/>
      <w:bCs/>
      <w:i/>
      <w:iCs/>
      <w:lang w:val="en-US"/>
    </w:rPr>
  </w:style>
  <w:style w:type="character" w:styleId="712">
    <w:name w:val="Подзаголовок Знак"/>
    <w:next w:val="712"/>
    <w:link w:val="711"/>
    <w:uiPriority w:val="11"/>
    <w:rPr>
      <w:b/>
      <w:bCs/>
      <w:i/>
      <w:iCs/>
      <w:sz w:val="24"/>
      <w:szCs w:val="24"/>
      <w:lang w:val="en-US"/>
    </w:rPr>
  </w:style>
  <w:style w:type="paragraph" w:styleId="713">
    <w:name w:val="Абзац списка"/>
    <w:basedOn w:val="677"/>
    <w:next w:val="713"/>
    <w:link w:val="677"/>
    <w:uiPriority w:val="34"/>
    <w:qFormat/>
    <w:pPr>
      <w:contextualSpacing/>
      <w:ind w:left="720"/>
    </w:pPr>
    <w:rPr>
      <w:sz w:val="28"/>
    </w:rPr>
  </w:style>
  <w:style w:type="paragraph" w:styleId="714">
    <w:name w:val="Обычный (веб)"/>
    <w:basedOn w:val="677"/>
    <w:next w:val="714"/>
    <w:link w:val="677"/>
    <w:uiPriority w:val="99"/>
    <w:unhideWhenUsed/>
    <w:pPr>
      <w:spacing w:before="100" w:beforeAutospacing="1" w:after="100" w:afterAutospacing="1"/>
    </w:pPr>
  </w:style>
  <w:style w:type="character" w:styleId="715">
    <w:name w:val="Цветовое выделение"/>
    <w:next w:val="715"/>
    <w:link w:val="677"/>
    <w:uiPriority w:val="99"/>
    <w:rPr>
      <w:b/>
      <w:bCs/>
      <w:color w:val="26282f"/>
    </w:rPr>
  </w:style>
  <w:style w:type="character" w:styleId="3136" w:default="1">
    <w:name w:val="Default Paragraph Font"/>
    <w:uiPriority w:val="1"/>
    <w:semiHidden/>
    <w:unhideWhenUsed/>
  </w:style>
  <w:style w:type="numbering" w:styleId="3137" w:default="1">
    <w:name w:val="No List"/>
    <w:uiPriority w:val="99"/>
    <w:semiHidden/>
    <w:unhideWhenUsed/>
  </w:style>
  <w:style w:type="table" w:styleId="31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целевая программа «Развитие массовой физической культуры и спорта  в муниципальном образовании Ленинградский район</dc:title>
  <dc:creator>Админ</dc:creator>
  <cp:revision>4</cp:revision>
  <dcterms:created xsi:type="dcterms:W3CDTF">2026-03-23T09:55:00Z</dcterms:created>
  <dcterms:modified xsi:type="dcterms:W3CDTF">2026-03-24T13:46:02Z</dcterms:modified>
  <cp:version>983040</cp:version>
</cp:coreProperties>
</file>